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E3" w:rsidRDefault="00913BFB" w:rsidP="00913BFB">
      <w:pPr>
        <w:jc w:val="center"/>
        <w:rPr>
          <w:rFonts w:ascii="Arial" w:hAnsi="Arial" w:cs="Arial"/>
          <w:sz w:val="28"/>
          <w:szCs w:val="28"/>
        </w:rPr>
      </w:pPr>
      <w:r w:rsidRPr="00913BFB">
        <w:rPr>
          <w:rFonts w:ascii="Arial" w:hAnsi="Arial" w:cs="Arial"/>
          <w:sz w:val="28"/>
          <w:szCs w:val="28"/>
          <w:u w:val="single"/>
        </w:rPr>
        <w:t>Admission of children with disabilities.</w:t>
      </w:r>
    </w:p>
    <w:p w:rsidR="00913BFB" w:rsidRDefault="00913BFB" w:rsidP="00913BFB">
      <w:pPr>
        <w:jc w:val="center"/>
        <w:rPr>
          <w:rFonts w:ascii="Arial" w:hAnsi="Arial" w:cs="Arial"/>
          <w:sz w:val="28"/>
          <w:szCs w:val="28"/>
        </w:rPr>
      </w:pPr>
    </w:p>
    <w:p w:rsidR="00913BFB" w:rsidRDefault="00913BFB" w:rsidP="00913BFB">
      <w:pPr>
        <w:rPr>
          <w:rFonts w:ascii="Arial" w:hAnsi="Arial" w:cs="Arial"/>
          <w:sz w:val="28"/>
          <w:szCs w:val="28"/>
        </w:rPr>
      </w:pPr>
      <w:r>
        <w:rPr>
          <w:rFonts w:ascii="Arial" w:hAnsi="Arial" w:cs="Arial"/>
          <w:sz w:val="28"/>
          <w:szCs w:val="28"/>
        </w:rPr>
        <w:t xml:space="preserve">At </w:t>
      </w:r>
      <w:proofErr w:type="spellStart"/>
      <w:r>
        <w:rPr>
          <w:rFonts w:ascii="Arial" w:hAnsi="Arial" w:cs="Arial"/>
          <w:sz w:val="28"/>
          <w:szCs w:val="28"/>
        </w:rPr>
        <w:t>Callowell</w:t>
      </w:r>
      <w:proofErr w:type="spellEnd"/>
      <w:r>
        <w:rPr>
          <w:rFonts w:ascii="Arial" w:hAnsi="Arial" w:cs="Arial"/>
          <w:sz w:val="28"/>
          <w:szCs w:val="28"/>
        </w:rPr>
        <w:t xml:space="preserve"> Primary School we adhere to the procedures as set in the Admissions Policy, which does not permit gender, race, colour or disability to be used as a criteria for admission.</w:t>
      </w:r>
    </w:p>
    <w:p w:rsidR="00913BFB" w:rsidRDefault="00913BFB" w:rsidP="00913BFB">
      <w:pPr>
        <w:rPr>
          <w:rFonts w:ascii="Arial" w:hAnsi="Arial" w:cs="Arial"/>
          <w:sz w:val="28"/>
          <w:szCs w:val="28"/>
        </w:rPr>
      </w:pPr>
      <w:r>
        <w:rPr>
          <w:rFonts w:ascii="Arial" w:hAnsi="Arial" w:cs="Arial"/>
          <w:sz w:val="28"/>
          <w:szCs w:val="28"/>
        </w:rPr>
        <w:t>We are committed to providing an accessible environment which values and includes all pupils, staff, parents/carers and visitors regardless of their education, physical, sensory, social, spiritual, emotional and cultural needs.  We are further committed to challenging attitudes about disability and accessibility and champion a culture of awareness, tolerance and inclusion.</w:t>
      </w:r>
    </w:p>
    <w:p w:rsidR="00913BFB" w:rsidRPr="00913BFB" w:rsidRDefault="00913BFB" w:rsidP="00913BFB">
      <w:pPr>
        <w:rPr>
          <w:rFonts w:ascii="Arial" w:hAnsi="Arial" w:cs="Arial"/>
          <w:sz w:val="28"/>
          <w:szCs w:val="28"/>
        </w:rPr>
      </w:pPr>
      <w:r>
        <w:rPr>
          <w:rFonts w:ascii="Arial" w:hAnsi="Arial" w:cs="Arial"/>
          <w:sz w:val="28"/>
          <w:szCs w:val="28"/>
        </w:rPr>
        <w:t>When assessing the needs and providing for children admitted to the school wi</w:t>
      </w:r>
      <w:r w:rsidR="004F0E0D">
        <w:rPr>
          <w:rFonts w:ascii="Arial" w:hAnsi="Arial" w:cs="Arial"/>
          <w:sz w:val="28"/>
          <w:szCs w:val="28"/>
        </w:rPr>
        <w:t>th particular disabilities, parents/carers</w:t>
      </w:r>
      <w:r>
        <w:rPr>
          <w:rFonts w:ascii="Arial" w:hAnsi="Arial" w:cs="Arial"/>
          <w:sz w:val="28"/>
          <w:szCs w:val="28"/>
        </w:rPr>
        <w:t xml:space="preserve"> will first be invited in to meet with the </w:t>
      </w:r>
      <w:proofErr w:type="spellStart"/>
      <w:r>
        <w:rPr>
          <w:rFonts w:ascii="Arial" w:hAnsi="Arial" w:cs="Arial"/>
          <w:sz w:val="28"/>
          <w:szCs w:val="28"/>
        </w:rPr>
        <w:t>Headteacher</w:t>
      </w:r>
      <w:proofErr w:type="spellEnd"/>
      <w:r>
        <w:rPr>
          <w:rFonts w:ascii="Arial" w:hAnsi="Arial" w:cs="Arial"/>
          <w:sz w:val="28"/>
          <w:szCs w:val="28"/>
        </w:rPr>
        <w:t xml:space="preserve"> and the class team as part of a Team </w:t>
      </w:r>
      <w:proofErr w:type="gramStart"/>
      <w:r>
        <w:rPr>
          <w:rFonts w:ascii="Arial" w:hAnsi="Arial" w:cs="Arial"/>
          <w:sz w:val="28"/>
          <w:szCs w:val="28"/>
        </w:rPr>
        <w:t>Around</w:t>
      </w:r>
      <w:proofErr w:type="gramEnd"/>
      <w:r>
        <w:rPr>
          <w:rFonts w:ascii="Arial" w:hAnsi="Arial" w:cs="Arial"/>
          <w:sz w:val="28"/>
          <w:szCs w:val="28"/>
        </w:rPr>
        <w:t xml:space="preserve"> the Child Meeting.  The aim of this meeting is to ensure that the school team are fully aware of the needs and provision requi</w:t>
      </w:r>
      <w:r w:rsidR="004F0E0D">
        <w:rPr>
          <w:rFonts w:ascii="Arial" w:hAnsi="Arial" w:cs="Arial"/>
          <w:sz w:val="28"/>
          <w:szCs w:val="28"/>
        </w:rPr>
        <w:t xml:space="preserve">red for the child; this information will be further disseminated to all members of staff at </w:t>
      </w:r>
      <w:proofErr w:type="spellStart"/>
      <w:r w:rsidR="004F0E0D">
        <w:rPr>
          <w:rFonts w:ascii="Arial" w:hAnsi="Arial" w:cs="Arial"/>
          <w:sz w:val="28"/>
          <w:szCs w:val="28"/>
        </w:rPr>
        <w:t>Callowell</w:t>
      </w:r>
      <w:proofErr w:type="spellEnd"/>
      <w:r w:rsidR="004F0E0D">
        <w:rPr>
          <w:rFonts w:ascii="Arial" w:hAnsi="Arial" w:cs="Arial"/>
          <w:sz w:val="28"/>
          <w:szCs w:val="28"/>
        </w:rPr>
        <w:t>.  In addition to this, review meetings may be arranged to ensure support and provision is reviewed and meets the needs of the child.  Furthermore, the school will liaise with the relevant external agencies to</w:t>
      </w:r>
      <w:bookmarkStart w:id="0" w:name="_GoBack"/>
      <w:bookmarkEnd w:id="0"/>
      <w:r w:rsidR="004F0E0D">
        <w:rPr>
          <w:rFonts w:ascii="Arial" w:hAnsi="Arial" w:cs="Arial"/>
          <w:sz w:val="28"/>
          <w:szCs w:val="28"/>
        </w:rPr>
        <w:t xml:space="preserve"> gather advice and specialised support if required.</w:t>
      </w:r>
    </w:p>
    <w:sectPr w:rsidR="00913BFB" w:rsidRPr="00913BFB" w:rsidSect="00913BFB">
      <w:footerReference w:type="default" r:id="rId6"/>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0D" w:rsidRDefault="004F0E0D" w:rsidP="004F0E0D">
      <w:pPr>
        <w:spacing w:after="0" w:line="240" w:lineRule="auto"/>
      </w:pPr>
      <w:r>
        <w:separator/>
      </w:r>
    </w:p>
  </w:endnote>
  <w:endnote w:type="continuationSeparator" w:id="0">
    <w:p w:rsidR="004F0E0D" w:rsidRDefault="004F0E0D" w:rsidP="004F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0D" w:rsidRDefault="008C5CC0">
    <w:pPr>
      <w:pStyle w:val="Footer"/>
    </w:pPr>
    <w:r>
      <w:t>V Vaughan, September 2020</w:t>
    </w:r>
    <w:r w:rsidR="004F0E0D">
      <w:t xml:space="preserve">.  </w:t>
    </w:r>
    <w:r>
      <w:t>To be reviewed in September 2021</w:t>
    </w:r>
    <w:r w:rsidR="004F0E0D">
      <w:t>.</w:t>
    </w:r>
  </w:p>
  <w:p w:rsidR="004F0E0D" w:rsidRDefault="004F0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0D" w:rsidRDefault="004F0E0D" w:rsidP="004F0E0D">
      <w:pPr>
        <w:spacing w:after="0" w:line="240" w:lineRule="auto"/>
      </w:pPr>
      <w:r>
        <w:separator/>
      </w:r>
    </w:p>
  </w:footnote>
  <w:footnote w:type="continuationSeparator" w:id="0">
    <w:p w:rsidR="004F0E0D" w:rsidRDefault="004F0E0D" w:rsidP="004F0E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FB"/>
    <w:rsid w:val="004F0E0D"/>
    <w:rsid w:val="006163E3"/>
    <w:rsid w:val="008C5CC0"/>
    <w:rsid w:val="00913BFB"/>
    <w:rsid w:val="00D42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A894"/>
  <w15:docId w15:val="{E1DF0A93-22C9-4215-91DA-3405493A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E0D"/>
  </w:style>
  <w:style w:type="paragraph" w:styleId="Footer">
    <w:name w:val="footer"/>
    <w:basedOn w:val="Normal"/>
    <w:link w:val="FooterChar"/>
    <w:uiPriority w:val="99"/>
    <w:unhideWhenUsed/>
    <w:rsid w:val="004F0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E0D"/>
  </w:style>
  <w:style w:type="paragraph" w:styleId="BalloonText">
    <w:name w:val="Balloon Text"/>
    <w:basedOn w:val="Normal"/>
    <w:link w:val="BalloonTextChar"/>
    <w:uiPriority w:val="99"/>
    <w:semiHidden/>
    <w:unhideWhenUsed/>
    <w:rsid w:val="004F0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2020-09-14T09:57:00Z</cp:lastPrinted>
  <dcterms:created xsi:type="dcterms:W3CDTF">2017-10-09T12:33:00Z</dcterms:created>
  <dcterms:modified xsi:type="dcterms:W3CDTF">2020-09-14T10:00:00Z</dcterms:modified>
</cp:coreProperties>
</file>