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0924" w14:textId="77777777" w:rsidR="006905A9" w:rsidRPr="00920D48" w:rsidRDefault="00F70EDD" w:rsidP="001C35BC">
      <w:pPr>
        <w:jc w:val="both"/>
        <w:rPr>
          <w:rFonts w:cstheme="minorHAnsi"/>
          <w:b/>
          <w:bCs/>
          <w:sz w:val="24"/>
          <w:szCs w:val="24"/>
        </w:rPr>
      </w:pPr>
      <w:r w:rsidRPr="00920D48">
        <w:rPr>
          <w:rFonts w:cstheme="minorHAnsi"/>
          <w:b/>
          <w:bCs/>
          <w:sz w:val="24"/>
          <w:szCs w:val="24"/>
        </w:rPr>
        <w:t>CALLOWELL PRIMARY SCHOOL</w:t>
      </w:r>
    </w:p>
    <w:p w14:paraId="1A44AD59" w14:textId="47DB72D5" w:rsidR="00985526" w:rsidRPr="00920D48" w:rsidRDefault="00985526" w:rsidP="001C35BC">
      <w:pPr>
        <w:jc w:val="both"/>
        <w:rPr>
          <w:rFonts w:cstheme="minorHAnsi"/>
          <w:b/>
          <w:bCs/>
          <w:sz w:val="24"/>
          <w:szCs w:val="24"/>
        </w:rPr>
      </w:pPr>
      <w:r w:rsidRPr="00920D48">
        <w:rPr>
          <w:rFonts w:cstheme="minorHAnsi"/>
          <w:b/>
          <w:bCs/>
          <w:sz w:val="24"/>
          <w:szCs w:val="24"/>
        </w:rPr>
        <w:t xml:space="preserve">Governor </w:t>
      </w:r>
      <w:r w:rsidR="00FC2E6F" w:rsidRPr="00920D48">
        <w:rPr>
          <w:rFonts w:cstheme="minorHAnsi"/>
          <w:b/>
          <w:bCs/>
          <w:sz w:val="24"/>
          <w:szCs w:val="24"/>
        </w:rPr>
        <w:t>R</w:t>
      </w:r>
      <w:r w:rsidRPr="00920D48">
        <w:rPr>
          <w:rFonts w:cstheme="minorHAnsi"/>
          <w:b/>
          <w:bCs/>
          <w:sz w:val="24"/>
          <w:szCs w:val="24"/>
        </w:rPr>
        <w:t xml:space="preserve">eport to </w:t>
      </w:r>
      <w:r w:rsidR="00FC2E6F" w:rsidRPr="00920D48">
        <w:rPr>
          <w:rFonts w:cstheme="minorHAnsi"/>
          <w:b/>
          <w:bCs/>
          <w:sz w:val="24"/>
          <w:szCs w:val="24"/>
        </w:rPr>
        <w:t>P</w:t>
      </w:r>
      <w:r w:rsidRPr="00920D48">
        <w:rPr>
          <w:rFonts w:cstheme="minorHAnsi"/>
          <w:b/>
          <w:bCs/>
          <w:sz w:val="24"/>
          <w:szCs w:val="24"/>
        </w:rPr>
        <w:t>arents</w:t>
      </w:r>
      <w:r w:rsidR="00FC2E6F" w:rsidRPr="00920D48">
        <w:rPr>
          <w:rFonts w:cstheme="minorHAnsi"/>
          <w:b/>
          <w:bCs/>
          <w:sz w:val="24"/>
          <w:szCs w:val="24"/>
        </w:rPr>
        <w:t xml:space="preserve"> -</w:t>
      </w:r>
      <w:r w:rsidRPr="00920D48">
        <w:rPr>
          <w:rFonts w:cstheme="minorHAnsi"/>
          <w:b/>
          <w:bCs/>
          <w:sz w:val="24"/>
          <w:szCs w:val="24"/>
        </w:rPr>
        <w:t xml:space="preserve"> </w:t>
      </w:r>
      <w:r w:rsidR="00FC2E6F" w:rsidRPr="00920D48">
        <w:rPr>
          <w:rFonts w:cstheme="minorHAnsi"/>
          <w:b/>
          <w:bCs/>
          <w:sz w:val="24"/>
          <w:szCs w:val="24"/>
        </w:rPr>
        <w:t>A</w:t>
      </w:r>
      <w:r w:rsidRPr="00920D48">
        <w:rPr>
          <w:rFonts w:cstheme="minorHAnsi"/>
          <w:b/>
          <w:bCs/>
          <w:sz w:val="24"/>
          <w:szCs w:val="24"/>
        </w:rPr>
        <w:t>cademic year 20</w:t>
      </w:r>
      <w:r w:rsidR="00376BCA" w:rsidRPr="00920D48">
        <w:rPr>
          <w:rFonts w:cstheme="minorHAnsi"/>
          <w:b/>
          <w:bCs/>
          <w:sz w:val="24"/>
          <w:szCs w:val="24"/>
        </w:rPr>
        <w:t>2</w:t>
      </w:r>
      <w:r w:rsidR="00AA6B9D" w:rsidRPr="00920D48">
        <w:rPr>
          <w:rFonts w:cstheme="minorHAnsi"/>
          <w:b/>
          <w:bCs/>
          <w:sz w:val="24"/>
          <w:szCs w:val="24"/>
        </w:rPr>
        <w:t>1</w:t>
      </w:r>
      <w:r w:rsidRPr="00920D48">
        <w:rPr>
          <w:rFonts w:cstheme="minorHAnsi"/>
          <w:b/>
          <w:bCs/>
          <w:sz w:val="24"/>
          <w:szCs w:val="24"/>
        </w:rPr>
        <w:t>/</w:t>
      </w:r>
      <w:r w:rsidR="00376BCA" w:rsidRPr="00920D48">
        <w:rPr>
          <w:rFonts w:cstheme="minorHAnsi"/>
          <w:b/>
          <w:bCs/>
          <w:sz w:val="24"/>
          <w:szCs w:val="24"/>
        </w:rPr>
        <w:t>2</w:t>
      </w:r>
      <w:r w:rsidR="00AA6B9D" w:rsidRPr="00920D48">
        <w:rPr>
          <w:rFonts w:cstheme="minorHAnsi"/>
          <w:b/>
          <w:bCs/>
          <w:sz w:val="24"/>
          <w:szCs w:val="24"/>
        </w:rPr>
        <w:t>2</w:t>
      </w:r>
    </w:p>
    <w:p w14:paraId="43FF1EF0" w14:textId="77777777" w:rsidR="00920D48" w:rsidRDefault="00920D48" w:rsidP="001C35BC">
      <w:pPr>
        <w:jc w:val="both"/>
        <w:rPr>
          <w:rFonts w:cstheme="minorHAnsi"/>
          <w:sz w:val="24"/>
          <w:szCs w:val="24"/>
        </w:rPr>
      </w:pPr>
    </w:p>
    <w:p w14:paraId="57BADEC3" w14:textId="25839530" w:rsidR="002A3C91" w:rsidRPr="00920D48" w:rsidRDefault="00303867" w:rsidP="001C35BC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 xml:space="preserve">I would like to welcome all the families who joined </w:t>
      </w:r>
      <w:proofErr w:type="spellStart"/>
      <w:r w:rsidRPr="00920D48">
        <w:rPr>
          <w:rFonts w:cstheme="minorHAnsi"/>
          <w:sz w:val="24"/>
          <w:szCs w:val="24"/>
        </w:rPr>
        <w:t>Callowell</w:t>
      </w:r>
      <w:proofErr w:type="spellEnd"/>
      <w:r w:rsidRPr="00920D48">
        <w:rPr>
          <w:rFonts w:cstheme="minorHAnsi"/>
          <w:sz w:val="24"/>
          <w:szCs w:val="24"/>
        </w:rPr>
        <w:t xml:space="preserve"> during the year. For those not familiar with a Governors</w:t>
      </w:r>
      <w:r w:rsidR="00255775" w:rsidRPr="00920D48">
        <w:rPr>
          <w:rFonts w:cstheme="minorHAnsi"/>
          <w:sz w:val="24"/>
          <w:szCs w:val="24"/>
        </w:rPr>
        <w:t>’</w:t>
      </w:r>
      <w:r w:rsidRPr="00920D48">
        <w:rPr>
          <w:rFonts w:cstheme="minorHAnsi"/>
          <w:sz w:val="24"/>
          <w:szCs w:val="24"/>
        </w:rPr>
        <w:t xml:space="preserve"> report, in this document we summarise our focus for the year, significant results and issues for next year. </w:t>
      </w:r>
      <w:r w:rsidR="00C07FDE" w:rsidRPr="00920D48">
        <w:rPr>
          <w:rFonts w:cstheme="minorHAnsi"/>
          <w:sz w:val="24"/>
          <w:szCs w:val="24"/>
        </w:rPr>
        <w:t xml:space="preserve">Our first year without </w:t>
      </w:r>
      <w:r w:rsidR="00DF62AB" w:rsidRPr="00920D48">
        <w:rPr>
          <w:rFonts w:cstheme="minorHAnsi"/>
          <w:sz w:val="24"/>
          <w:szCs w:val="24"/>
        </w:rPr>
        <w:t>a substantial covid lockdown</w:t>
      </w:r>
      <w:r w:rsidR="00C07FDE" w:rsidRPr="00920D48">
        <w:rPr>
          <w:rFonts w:cstheme="minorHAnsi"/>
          <w:sz w:val="24"/>
          <w:szCs w:val="24"/>
        </w:rPr>
        <w:t xml:space="preserve">. Although </w:t>
      </w:r>
      <w:r w:rsidR="0038226B" w:rsidRPr="00920D48">
        <w:rPr>
          <w:rFonts w:cstheme="minorHAnsi"/>
          <w:sz w:val="24"/>
          <w:szCs w:val="24"/>
        </w:rPr>
        <w:t xml:space="preserve">that meant more time in the classroom and less restrictions to </w:t>
      </w:r>
      <w:r w:rsidR="00A50C3B" w:rsidRPr="00920D48">
        <w:rPr>
          <w:rFonts w:cstheme="minorHAnsi"/>
          <w:sz w:val="24"/>
          <w:szCs w:val="24"/>
        </w:rPr>
        <w:t xml:space="preserve">learning, we had a lot to catch-up on. </w:t>
      </w:r>
      <w:r w:rsidR="00E11480" w:rsidRPr="00920D48">
        <w:rPr>
          <w:rFonts w:cstheme="minorHAnsi"/>
          <w:sz w:val="24"/>
          <w:szCs w:val="24"/>
        </w:rPr>
        <w:t xml:space="preserve">A particular highlight for me was accompanying the yr3 and 4 visit to Bristol Art </w:t>
      </w:r>
      <w:r w:rsidR="004610DD" w:rsidRPr="00920D48">
        <w:rPr>
          <w:rFonts w:cstheme="minorHAnsi"/>
          <w:sz w:val="24"/>
          <w:szCs w:val="24"/>
        </w:rPr>
        <w:t>Museum to view their Egyptian exhibit. I could see first-hand the value of these out of the classroom experiences</w:t>
      </w:r>
      <w:r w:rsidR="00B00976" w:rsidRPr="00920D48">
        <w:rPr>
          <w:rFonts w:cstheme="minorHAnsi"/>
          <w:sz w:val="24"/>
          <w:szCs w:val="24"/>
        </w:rPr>
        <w:t xml:space="preserve"> to </w:t>
      </w:r>
      <w:r w:rsidR="00B13B13" w:rsidRPr="00920D48">
        <w:rPr>
          <w:rFonts w:cstheme="minorHAnsi"/>
          <w:sz w:val="24"/>
          <w:szCs w:val="24"/>
        </w:rPr>
        <w:t xml:space="preserve">bring to life their learning. </w:t>
      </w:r>
      <w:r w:rsidR="0001418A" w:rsidRPr="00920D48">
        <w:rPr>
          <w:rFonts w:cstheme="minorHAnsi"/>
          <w:sz w:val="24"/>
          <w:szCs w:val="24"/>
        </w:rPr>
        <w:t xml:space="preserve">It was also great to hear that we </w:t>
      </w:r>
      <w:r w:rsidR="009C6EBD" w:rsidRPr="00920D48">
        <w:rPr>
          <w:rFonts w:cstheme="minorHAnsi"/>
          <w:sz w:val="24"/>
          <w:szCs w:val="24"/>
        </w:rPr>
        <w:t>recently earned a GHLL Healthy Schools Award</w:t>
      </w:r>
      <w:r w:rsidR="00C406F5" w:rsidRPr="00920D48">
        <w:rPr>
          <w:rFonts w:cstheme="minorHAnsi"/>
          <w:sz w:val="24"/>
          <w:szCs w:val="24"/>
        </w:rPr>
        <w:t>!</w:t>
      </w:r>
    </w:p>
    <w:p w14:paraId="3700B7DB" w14:textId="3A8BD54C" w:rsidR="008F65E1" w:rsidRPr="00920D48" w:rsidRDefault="008F65E1" w:rsidP="001C35BC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>As a governing body we have been particularly busy with three main focuses</w:t>
      </w:r>
      <w:r w:rsidR="008E3F8D" w:rsidRPr="00920D48">
        <w:rPr>
          <w:rFonts w:cstheme="minorHAnsi"/>
          <w:sz w:val="24"/>
          <w:szCs w:val="24"/>
        </w:rPr>
        <w:t>:</w:t>
      </w:r>
      <w:r w:rsidR="00D804C4" w:rsidRPr="00920D48">
        <w:rPr>
          <w:rFonts w:cstheme="minorHAnsi"/>
          <w:sz w:val="24"/>
          <w:szCs w:val="24"/>
        </w:rPr>
        <w:t xml:space="preserve"> 1)</w:t>
      </w:r>
      <w:r w:rsidR="00EA7B9C" w:rsidRPr="00920D48">
        <w:rPr>
          <w:rFonts w:cstheme="minorHAnsi"/>
          <w:sz w:val="24"/>
          <w:szCs w:val="24"/>
        </w:rPr>
        <w:t xml:space="preserve"> The new school vision</w:t>
      </w:r>
      <w:r w:rsidR="00D804C4" w:rsidRPr="00920D48">
        <w:rPr>
          <w:rFonts w:cstheme="minorHAnsi"/>
          <w:sz w:val="24"/>
          <w:szCs w:val="24"/>
        </w:rPr>
        <w:t xml:space="preserve">, 2) Updating the application of the </w:t>
      </w:r>
      <w:r w:rsidR="00276970" w:rsidRPr="00920D48">
        <w:rPr>
          <w:rFonts w:cstheme="minorHAnsi"/>
          <w:sz w:val="24"/>
          <w:szCs w:val="24"/>
        </w:rPr>
        <w:t>c</w:t>
      </w:r>
      <w:r w:rsidR="00D804C4" w:rsidRPr="00920D48">
        <w:rPr>
          <w:rFonts w:cstheme="minorHAnsi"/>
          <w:sz w:val="24"/>
          <w:szCs w:val="24"/>
        </w:rPr>
        <w:t xml:space="preserve">urriculum, 3) Planning for the future </w:t>
      </w:r>
      <w:r w:rsidR="00951665" w:rsidRPr="00920D48">
        <w:rPr>
          <w:rFonts w:cstheme="minorHAnsi"/>
          <w:sz w:val="24"/>
          <w:szCs w:val="24"/>
        </w:rPr>
        <w:t>structure of the school. Hopefully you have all see</w:t>
      </w:r>
      <w:r w:rsidR="00FA58B5" w:rsidRPr="00920D48">
        <w:rPr>
          <w:rFonts w:cstheme="minorHAnsi"/>
          <w:sz w:val="24"/>
          <w:szCs w:val="24"/>
        </w:rPr>
        <w:t>n</w:t>
      </w:r>
      <w:r w:rsidR="00951665" w:rsidRPr="00920D48">
        <w:rPr>
          <w:rFonts w:cstheme="minorHAnsi"/>
          <w:sz w:val="24"/>
          <w:szCs w:val="24"/>
        </w:rPr>
        <w:t xml:space="preserve"> the school vision which was previous</w:t>
      </w:r>
      <w:r w:rsidR="00464553" w:rsidRPr="00920D48">
        <w:rPr>
          <w:rFonts w:cstheme="minorHAnsi"/>
          <w:sz w:val="24"/>
          <w:szCs w:val="24"/>
        </w:rPr>
        <w:t>ly</w:t>
      </w:r>
      <w:r w:rsidR="00951665" w:rsidRPr="00920D48">
        <w:rPr>
          <w:rFonts w:cstheme="minorHAnsi"/>
          <w:sz w:val="24"/>
          <w:szCs w:val="24"/>
        </w:rPr>
        <w:t xml:space="preserve"> shared via Class Dojo</w:t>
      </w:r>
      <w:r w:rsidR="00406C03" w:rsidRPr="00920D48">
        <w:rPr>
          <w:rFonts w:cstheme="minorHAnsi"/>
          <w:sz w:val="24"/>
          <w:szCs w:val="24"/>
        </w:rPr>
        <w:t>.</w:t>
      </w:r>
      <w:r w:rsidR="00951665" w:rsidRPr="00920D48">
        <w:rPr>
          <w:rFonts w:cstheme="minorHAnsi"/>
          <w:sz w:val="24"/>
          <w:szCs w:val="24"/>
        </w:rPr>
        <w:t xml:space="preserve"> </w:t>
      </w:r>
      <w:r w:rsidR="00406C03" w:rsidRPr="00920D48">
        <w:rPr>
          <w:rFonts w:cstheme="minorHAnsi"/>
          <w:sz w:val="24"/>
          <w:szCs w:val="24"/>
        </w:rPr>
        <w:t>I</w:t>
      </w:r>
      <w:r w:rsidR="00951665" w:rsidRPr="00920D48">
        <w:rPr>
          <w:rFonts w:cstheme="minorHAnsi"/>
          <w:sz w:val="24"/>
          <w:szCs w:val="24"/>
        </w:rPr>
        <w:t xml:space="preserve">f </w:t>
      </w:r>
      <w:proofErr w:type="gramStart"/>
      <w:r w:rsidR="00951665" w:rsidRPr="00920D48">
        <w:rPr>
          <w:rFonts w:cstheme="minorHAnsi"/>
          <w:sz w:val="24"/>
          <w:szCs w:val="24"/>
        </w:rPr>
        <w:t>not</w:t>
      </w:r>
      <w:proofErr w:type="gramEnd"/>
      <w:r w:rsidR="00951665" w:rsidRPr="00920D48">
        <w:rPr>
          <w:rFonts w:cstheme="minorHAnsi"/>
          <w:sz w:val="24"/>
          <w:szCs w:val="24"/>
        </w:rPr>
        <w:t xml:space="preserve"> it will be shortly added to our newly updated website.</w:t>
      </w:r>
      <w:r w:rsidR="002E4170" w:rsidRPr="00920D48">
        <w:rPr>
          <w:rFonts w:cstheme="minorHAnsi"/>
          <w:sz w:val="24"/>
          <w:szCs w:val="24"/>
        </w:rPr>
        <w:t xml:space="preserve"> This is a particularly exciting opportunity to focus the direction of the school </w:t>
      </w:r>
      <w:r w:rsidR="00131561" w:rsidRPr="00920D48">
        <w:rPr>
          <w:rFonts w:cstheme="minorHAnsi"/>
          <w:sz w:val="24"/>
          <w:szCs w:val="24"/>
        </w:rPr>
        <w:t xml:space="preserve">to proactively maximise our strengths, rather than </w:t>
      </w:r>
      <w:r w:rsidR="002D67EE" w:rsidRPr="00920D48">
        <w:rPr>
          <w:rFonts w:cstheme="minorHAnsi"/>
          <w:sz w:val="24"/>
          <w:szCs w:val="24"/>
        </w:rPr>
        <w:t xml:space="preserve">being purely reactive to the last (now dated) Ofsted inspection. </w:t>
      </w:r>
      <w:r w:rsidR="00096260" w:rsidRPr="00920D48">
        <w:rPr>
          <w:rFonts w:cstheme="minorHAnsi"/>
          <w:sz w:val="24"/>
          <w:szCs w:val="24"/>
        </w:rPr>
        <w:t>This was well timed for</w:t>
      </w:r>
      <w:r w:rsidR="00312C3A" w:rsidRPr="00920D48">
        <w:rPr>
          <w:rFonts w:cstheme="minorHAnsi"/>
          <w:sz w:val="24"/>
          <w:szCs w:val="24"/>
        </w:rPr>
        <w:t xml:space="preserve"> the</w:t>
      </w:r>
      <w:r w:rsidR="00096260" w:rsidRPr="00920D48">
        <w:rPr>
          <w:rFonts w:cstheme="minorHAnsi"/>
          <w:sz w:val="24"/>
          <w:szCs w:val="24"/>
        </w:rPr>
        <w:t xml:space="preserve"> </w:t>
      </w:r>
      <w:r w:rsidR="00276970" w:rsidRPr="00920D48">
        <w:rPr>
          <w:rFonts w:cstheme="minorHAnsi"/>
          <w:sz w:val="24"/>
          <w:szCs w:val="24"/>
        </w:rPr>
        <w:t>c</w:t>
      </w:r>
      <w:r w:rsidR="00096260" w:rsidRPr="00920D48">
        <w:rPr>
          <w:rFonts w:cstheme="minorHAnsi"/>
          <w:sz w:val="24"/>
          <w:szCs w:val="24"/>
        </w:rPr>
        <w:t xml:space="preserve">urriculum update and has provided focus to our resource efforts (such as </w:t>
      </w:r>
      <w:r w:rsidR="00357336" w:rsidRPr="00920D48">
        <w:rPr>
          <w:rFonts w:cstheme="minorHAnsi"/>
          <w:sz w:val="24"/>
          <w:szCs w:val="24"/>
        </w:rPr>
        <w:t>PTA efforts focused to improve the school environment, starting with the school hall).</w:t>
      </w:r>
    </w:p>
    <w:p w14:paraId="319A1E4E" w14:textId="77777777" w:rsidR="00357336" w:rsidRPr="00920D48" w:rsidRDefault="00903100" w:rsidP="001C35BC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 xml:space="preserve">We have worked closely with the Local Authority to accelerate efforts to update the curriculum in line with national standards. </w:t>
      </w:r>
      <w:r w:rsidR="00157973" w:rsidRPr="00920D48">
        <w:rPr>
          <w:rFonts w:cstheme="minorHAnsi"/>
          <w:sz w:val="24"/>
          <w:szCs w:val="24"/>
        </w:rPr>
        <w:t xml:space="preserve">This had been impacted by changes in subject leadership and Covid, but staff put in a staggering effort to </w:t>
      </w:r>
      <w:r w:rsidR="00CD7F85" w:rsidRPr="00920D48">
        <w:rPr>
          <w:rFonts w:cstheme="minorHAnsi"/>
          <w:sz w:val="24"/>
          <w:szCs w:val="24"/>
        </w:rPr>
        <w:t xml:space="preserve">bring us up to date and you can see how this has changed with the updated </w:t>
      </w:r>
      <w:r w:rsidR="00276970" w:rsidRPr="00920D48">
        <w:rPr>
          <w:rFonts w:cstheme="minorHAnsi"/>
          <w:sz w:val="24"/>
          <w:szCs w:val="24"/>
        </w:rPr>
        <w:t>c</w:t>
      </w:r>
      <w:r w:rsidR="00CD7F85" w:rsidRPr="00920D48">
        <w:rPr>
          <w:rFonts w:cstheme="minorHAnsi"/>
          <w:sz w:val="24"/>
          <w:szCs w:val="24"/>
        </w:rPr>
        <w:t>urriculum statements on the website.</w:t>
      </w:r>
    </w:p>
    <w:p w14:paraId="008976B3" w14:textId="6879618F" w:rsidR="00CD7F85" w:rsidRPr="00920D48" w:rsidRDefault="00071C4A" w:rsidP="001C35BC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>As for the third point, our</w:t>
      </w:r>
      <w:r w:rsidR="00C15708" w:rsidRPr="00920D48">
        <w:rPr>
          <w:rFonts w:cstheme="minorHAnsi"/>
          <w:sz w:val="24"/>
          <w:szCs w:val="24"/>
        </w:rPr>
        <w:t xml:space="preserve"> </w:t>
      </w:r>
      <w:r w:rsidR="00394F5A" w:rsidRPr="00920D48">
        <w:rPr>
          <w:rFonts w:cstheme="minorHAnsi"/>
          <w:sz w:val="24"/>
          <w:szCs w:val="24"/>
        </w:rPr>
        <w:t>Resources C</w:t>
      </w:r>
      <w:r w:rsidRPr="00920D48">
        <w:rPr>
          <w:rFonts w:cstheme="minorHAnsi"/>
          <w:sz w:val="24"/>
          <w:szCs w:val="24"/>
        </w:rPr>
        <w:t>ommittee has focused on</w:t>
      </w:r>
      <w:r w:rsidR="006F325F" w:rsidRPr="00920D48">
        <w:rPr>
          <w:rFonts w:cstheme="minorHAnsi"/>
          <w:sz w:val="24"/>
          <w:szCs w:val="24"/>
        </w:rPr>
        <w:t xml:space="preserve"> the </w:t>
      </w:r>
      <w:r w:rsidR="00C15708" w:rsidRPr="00920D48">
        <w:rPr>
          <w:rFonts w:cstheme="minorHAnsi"/>
          <w:sz w:val="24"/>
          <w:szCs w:val="24"/>
        </w:rPr>
        <w:t xml:space="preserve">national trend </w:t>
      </w:r>
      <w:r w:rsidR="00602EBA" w:rsidRPr="00920D48">
        <w:rPr>
          <w:rFonts w:cstheme="minorHAnsi"/>
          <w:sz w:val="24"/>
          <w:szCs w:val="24"/>
        </w:rPr>
        <w:t xml:space="preserve">for a fall in pupil intakes over the next few years. This has been particularly </w:t>
      </w:r>
      <w:r w:rsidR="002E3A4D" w:rsidRPr="00920D48">
        <w:rPr>
          <w:rFonts w:cstheme="minorHAnsi"/>
          <w:sz w:val="24"/>
          <w:szCs w:val="24"/>
        </w:rPr>
        <w:t xml:space="preserve">exacerbated by the fact that we are yet to be </w:t>
      </w:r>
      <w:r w:rsidR="00E55F95" w:rsidRPr="00920D48">
        <w:rPr>
          <w:rFonts w:cstheme="minorHAnsi"/>
          <w:sz w:val="24"/>
          <w:szCs w:val="24"/>
        </w:rPr>
        <w:t>inspected by Ofsted</w:t>
      </w:r>
      <w:r w:rsidR="00A842E1" w:rsidRPr="00920D48">
        <w:rPr>
          <w:rFonts w:cstheme="minorHAnsi"/>
          <w:sz w:val="24"/>
          <w:szCs w:val="24"/>
        </w:rPr>
        <w:t xml:space="preserve"> (which has been due since September 21) </w:t>
      </w:r>
      <w:r w:rsidR="00E55F95" w:rsidRPr="00920D48">
        <w:rPr>
          <w:rFonts w:cstheme="minorHAnsi"/>
          <w:sz w:val="24"/>
          <w:szCs w:val="24"/>
        </w:rPr>
        <w:t xml:space="preserve">and continue to have a Requires Improvement score, that </w:t>
      </w:r>
      <w:r w:rsidR="003F7D0A" w:rsidRPr="00920D48">
        <w:rPr>
          <w:rFonts w:cstheme="minorHAnsi"/>
          <w:sz w:val="24"/>
          <w:szCs w:val="24"/>
        </w:rPr>
        <w:t>in</w:t>
      </w:r>
      <w:r w:rsidR="00E55F95" w:rsidRPr="00920D48">
        <w:rPr>
          <w:rFonts w:cstheme="minorHAnsi"/>
          <w:sz w:val="24"/>
          <w:szCs w:val="24"/>
        </w:rPr>
        <w:t xml:space="preserve"> my opinion doesn’t reflect the school</w:t>
      </w:r>
      <w:r w:rsidR="003F7D0A" w:rsidRPr="00920D48">
        <w:rPr>
          <w:rFonts w:cstheme="minorHAnsi"/>
          <w:sz w:val="24"/>
          <w:szCs w:val="24"/>
        </w:rPr>
        <w:t xml:space="preserve"> currently. As such</w:t>
      </w:r>
      <w:r w:rsidR="00DA6FD9" w:rsidRPr="00920D48">
        <w:rPr>
          <w:rFonts w:cstheme="minorHAnsi"/>
          <w:sz w:val="24"/>
          <w:szCs w:val="24"/>
        </w:rPr>
        <w:t>,</w:t>
      </w:r>
      <w:r w:rsidR="003F7D0A" w:rsidRPr="00920D48">
        <w:rPr>
          <w:rFonts w:cstheme="minorHAnsi"/>
          <w:sz w:val="24"/>
          <w:szCs w:val="24"/>
        </w:rPr>
        <w:t xml:space="preserve"> we have had to plan conservatively for the future, </w:t>
      </w:r>
      <w:proofErr w:type="gramStart"/>
      <w:r w:rsidR="009523C9" w:rsidRPr="00920D48">
        <w:rPr>
          <w:rFonts w:cstheme="minorHAnsi"/>
          <w:sz w:val="24"/>
          <w:szCs w:val="24"/>
        </w:rPr>
        <w:t>tak</w:t>
      </w:r>
      <w:r w:rsidR="00016D12" w:rsidRPr="00920D48">
        <w:rPr>
          <w:rFonts w:cstheme="minorHAnsi"/>
          <w:sz w:val="24"/>
          <w:szCs w:val="24"/>
        </w:rPr>
        <w:t>ing</w:t>
      </w:r>
      <w:r w:rsidR="009523C9" w:rsidRPr="00920D48">
        <w:rPr>
          <w:rFonts w:cstheme="minorHAnsi"/>
          <w:sz w:val="24"/>
          <w:szCs w:val="24"/>
        </w:rPr>
        <w:t xml:space="preserve"> into account</w:t>
      </w:r>
      <w:proofErr w:type="gramEnd"/>
      <w:r w:rsidR="009523C9" w:rsidRPr="00920D48">
        <w:rPr>
          <w:rFonts w:cstheme="minorHAnsi"/>
          <w:sz w:val="24"/>
          <w:szCs w:val="24"/>
        </w:rPr>
        <w:t xml:space="preserve"> </w:t>
      </w:r>
      <w:r w:rsidR="00FE0EF8" w:rsidRPr="00920D48">
        <w:rPr>
          <w:rFonts w:cstheme="minorHAnsi"/>
          <w:sz w:val="24"/>
          <w:szCs w:val="24"/>
        </w:rPr>
        <w:t>a potential</w:t>
      </w:r>
      <w:r w:rsidR="003F7D0A" w:rsidRPr="00920D48">
        <w:rPr>
          <w:rFonts w:cstheme="minorHAnsi"/>
          <w:sz w:val="24"/>
          <w:szCs w:val="24"/>
        </w:rPr>
        <w:t xml:space="preserve"> reduction to the school budget (as this is based </w:t>
      </w:r>
      <w:r w:rsidR="00076A62" w:rsidRPr="00920D48">
        <w:rPr>
          <w:rFonts w:cstheme="minorHAnsi"/>
          <w:sz w:val="24"/>
          <w:szCs w:val="24"/>
        </w:rPr>
        <w:t xml:space="preserve">directly </w:t>
      </w:r>
      <w:r w:rsidR="003F7D0A" w:rsidRPr="00920D48">
        <w:rPr>
          <w:rFonts w:cstheme="minorHAnsi"/>
          <w:sz w:val="24"/>
          <w:szCs w:val="24"/>
        </w:rPr>
        <w:t>on pupil numbers) and this has been reflected in long-term planning to staff structures.</w:t>
      </w:r>
    </w:p>
    <w:p w14:paraId="349B54C5" w14:textId="77777777" w:rsidR="000B4E83" w:rsidRPr="00920D48" w:rsidRDefault="004E0DF6" w:rsidP="001C35BC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 xml:space="preserve">This year </w:t>
      </w:r>
      <w:r w:rsidR="00FF7B5A" w:rsidRPr="00920D48">
        <w:rPr>
          <w:rFonts w:cstheme="minorHAnsi"/>
          <w:sz w:val="24"/>
          <w:szCs w:val="24"/>
        </w:rPr>
        <w:t xml:space="preserve">we saw </w:t>
      </w:r>
      <w:r w:rsidR="00B65EA0" w:rsidRPr="00920D48">
        <w:rPr>
          <w:rFonts w:cstheme="minorHAnsi"/>
          <w:sz w:val="24"/>
          <w:szCs w:val="24"/>
        </w:rPr>
        <w:t>a fa</w:t>
      </w:r>
      <w:r w:rsidR="00FE0EF8" w:rsidRPr="00920D48">
        <w:rPr>
          <w:rFonts w:cstheme="minorHAnsi"/>
          <w:sz w:val="24"/>
          <w:szCs w:val="24"/>
        </w:rPr>
        <w:t>i</w:t>
      </w:r>
      <w:r w:rsidR="00B65EA0" w:rsidRPr="00920D48">
        <w:rPr>
          <w:rFonts w:cstheme="minorHAnsi"/>
          <w:sz w:val="24"/>
          <w:szCs w:val="24"/>
        </w:rPr>
        <w:t>r bit of churn in our Governing Board</w:t>
      </w:r>
      <w:r w:rsidR="00A743F8" w:rsidRPr="00920D48">
        <w:rPr>
          <w:rFonts w:cstheme="minorHAnsi"/>
          <w:sz w:val="24"/>
          <w:szCs w:val="24"/>
        </w:rPr>
        <w:t xml:space="preserve">. </w:t>
      </w:r>
      <w:r w:rsidR="00FA1721" w:rsidRPr="00920D48">
        <w:rPr>
          <w:rFonts w:cstheme="minorHAnsi"/>
          <w:sz w:val="24"/>
          <w:szCs w:val="24"/>
        </w:rPr>
        <w:t xml:space="preserve">Aisha Butler left the board during the year and Emma Rose </w:t>
      </w:r>
      <w:r w:rsidR="00410486" w:rsidRPr="00920D48">
        <w:rPr>
          <w:rFonts w:cstheme="minorHAnsi"/>
          <w:sz w:val="24"/>
          <w:szCs w:val="24"/>
        </w:rPr>
        <w:t xml:space="preserve">switched from a Parent Governor to an Associate Member at the end of the academic year. </w:t>
      </w:r>
      <w:r w:rsidR="00FD5B10" w:rsidRPr="00920D48">
        <w:rPr>
          <w:rFonts w:cstheme="minorHAnsi"/>
          <w:sz w:val="24"/>
          <w:szCs w:val="24"/>
        </w:rPr>
        <w:t xml:space="preserve">I would like to thank </w:t>
      </w:r>
      <w:proofErr w:type="gramStart"/>
      <w:r w:rsidR="00FD5B10" w:rsidRPr="00920D48">
        <w:rPr>
          <w:rFonts w:cstheme="minorHAnsi"/>
          <w:sz w:val="24"/>
          <w:szCs w:val="24"/>
        </w:rPr>
        <w:t>both of them</w:t>
      </w:r>
      <w:proofErr w:type="gramEnd"/>
      <w:r w:rsidR="00FD5B10" w:rsidRPr="00920D48">
        <w:rPr>
          <w:rFonts w:cstheme="minorHAnsi"/>
          <w:sz w:val="24"/>
          <w:szCs w:val="24"/>
        </w:rPr>
        <w:t xml:space="preserve"> for their significant contribution</w:t>
      </w:r>
      <w:r w:rsidR="00410486" w:rsidRPr="00920D48">
        <w:rPr>
          <w:rFonts w:cstheme="minorHAnsi"/>
          <w:sz w:val="24"/>
          <w:szCs w:val="24"/>
        </w:rPr>
        <w:t xml:space="preserve"> to the Teaching and Learning committee, overseeing the application of </w:t>
      </w:r>
      <w:r w:rsidR="00BA4888" w:rsidRPr="00920D48">
        <w:rPr>
          <w:rFonts w:cstheme="minorHAnsi"/>
          <w:sz w:val="24"/>
          <w:szCs w:val="24"/>
        </w:rPr>
        <w:t>curriculum in the school</w:t>
      </w:r>
      <w:r w:rsidR="00FD5B10" w:rsidRPr="00920D48">
        <w:rPr>
          <w:rFonts w:cstheme="minorHAnsi"/>
          <w:sz w:val="24"/>
          <w:szCs w:val="24"/>
        </w:rPr>
        <w:t>.</w:t>
      </w:r>
      <w:r w:rsidR="008141D9" w:rsidRPr="00920D48">
        <w:rPr>
          <w:rFonts w:cstheme="minorHAnsi"/>
          <w:sz w:val="24"/>
          <w:szCs w:val="24"/>
        </w:rPr>
        <w:t xml:space="preserve"> Joining us we had Louise Chapman as a Parent Governor, bringing expertise and her link to the PTA to help the Resources Committee.</w:t>
      </w:r>
      <w:r w:rsidR="0093425B" w:rsidRPr="00920D48">
        <w:rPr>
          <w:rFonts w:cstheme="minorHAnsi"/>
          <w:sz w:val="24"/>
          <w:szCs w:val="24"/>
        </w:rPr>
        <w:t xml:space="preserve"> Later in the year</w:t>
      </w:r>
      <w:r w:rsidR="009152D7" w:rsidRPr="00920D48">
        <w:rPr>
          <w:rFonts w:cstheme="minorHAnsi"/>
          <w:sz w:val="24"/>
          <w:szCs w:val="24"/>
        </w:rPr>
        <w:t>,</w:t>
      </w:r>
      <w:r w:rsidR="002F0119" w:rsidRPr="00920D48">
        <w:rPr>
          <w:rFonts w:cstheme="minorHAnsi"/>
          <w:sz w:val="24"/>
          <w:szCs w:val="24"/>
        </w:rPr>
        <w:t xml:space="preserve"> local resident Mary Poulton joined as a Co-opted Governor</w:t>
      </w:r>
      <w:r w:rsidR="00B36C06" w:rsidRPr="00920D48">
        <w:rPr>
          <w:rFonts w:cstheme="minorHAnsi"/>
          <w:sz w:val="24"/>
          <w:szCs w:val="24"/>
        </w:rPr>
        <w:t>, bringing expertise from a career in teaching.</w:t>
      </w:r>
    </w:p>
    <w:p w14:paraId="460FD5B2" w14:textId="77777777" w:rsidR="00B36C06" w:rsidRPr="00920D48" w:rsidRDefault="00B36C06" w:rsidP="001C35BC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>Finally</w:t>
      </w:r>
      <w:r w:rsidR="009152D7" w:rsidRPr="00920D48">
        <w:rPr>
          <w:rFonts w:cstheme="minorHAnsi"/>
          <w:sz w:val="24"/>
          <w:szCs w:val="24"/>
        </w:rPr>
        <w:t>,</w:t>
      </w:r>
      <w:r w:rsidRPr="00920D48">
        <w:rPr>
          <w:rFonts w:cstheme="minorHAnsi"/>
          <w:sz w:val="24"/>
          <w:szCs w:val="24"/>
        </w:rPr>
        <w:t xml:space="preserve"> at the end of the year we said goodbye to our </w:t>
      </w:r>
      <w:r w:rsidR="00DF4C86" w:rsidRPr="00920D48">
        <w:rPr>
          <w:rFonts w:cstheme="minorHAnsi"/>
          <w:sz w:val="24"/>
          <w:szCs w:val="24"/>
        </w:rPr>
        <w:t>Staff Governor</w:t>
      </w:r>
      <w:r w:rsidR="00EC6C03" w:rsidRPr="00920D48">
        <w:rPr>
          <w:rFonts w:cstheme="minorHAnsi"/>
          <w:sz w:val="24"/>
          <w:szCs w:val="24"/>
        </w:rPr>
        <w:t xml:space="preserve">, </w:t>
      </w:r>
      <w:r w:rsidR="00DF4C86" w:rsidRPr="00920D48">
        <w:rPr>
          <w:rFonts w:cstheme="minorHAnsi"/>
          <w:sz w:val="24"/>
          <w:szCs w:val="24"/>
        </w:rPr>
        <w:t xml:space="preserve">Mr Bown, when he left the school to pursue a long-term ambition working </w:t>
      </w:r>
      <w:r w:rsidR="009A71A0" w:rsidRPr="00920D48">
        <w:rPr>
          <w:rFonts w:cstheme="minorHAnsi"/>
          <w:sz w:val="24"/>
          <w:szCs w:val="24"/>
        </w:rPr>
        <w:t xml:space="preserve">in a </w:t>
      </w:r>
      <w:r w:rsidR="00B65E9B" w:rsidRPr="00920D48">
        <w:rPr>
          <w:rFonts w:cstheme="minorHAnsi"/>
          <w:sz w:val="24"/>
          <w:szCs w:val="24"/>
        </w:rPr>
        <w:t xml:space="preserve">school for children with special educational needs. Mr Bown has had a significant impact in the school </w:t>
      </w:r>
      <w:r w:rsidR="00EA7E7C" w:rsidRPr="00920D48">
        <w:rPr>
          <w:rFonts w:cstheme="minorHAnsi"/>
          <w:sz w:val="24"/>
          <w:szCs w:val="24"/>
        </w:rPr>
        <w:t>over the last 20 years</w:t>
      </w:r>
      <w:r w:rsidR="00E60375" w:rsidRPr="00920D48">
        <w:rPr>
          <w:rFonts w:cstheme="minorHAnsi"/>
          <w:sz w:val="24"/>
          <w:szCs w:val="24"/>
        </w:rPr>
        <w:t>;</w:t>
      </w:r>
      <w:r w:rsidR="00430390" w:rsidRPr="00920D48">
        <w:rPr>
          <w:rFonts w:cstheme="minorHAnsi"/>
          <w:sz w:val="24"/>
          <w:szCs w:val="24"/>
        </w:rPr>
        <w:t xml:space="preserve"> as a teacher, Maths lead and Deputy Head</w:t>
      </w:r>
      <w:r w:rsidR="00E60375" w:rsidRPr="00920D48">
        <w:rPr>
          <w:rFonts w:cstheme="minorHAnsi"/>
          <w:sz w:val="24"/>
          <w:szCs w:val="24"/>
        </w:rPr>
        <w:t>,</w:t>
      </w:r>
      <w:r w:rsidR="00646013" w:rsidRPr="00920D48">
        <w:rPr>
          <w:rFonts w:cstheme="minorHAnsi"/>
          <w:sz w:val="24"/>
          <w:szCs w:val="24"/>
        </w:rPr>
        <w:t xml:space="preserve"> he has given a lot to the school. Although he will be missed, we wish him all the best for the future</w:t>
      </w:r>
      <w:r w:rsidR="001E7278" w:rsidRPr="00920D48">
        <w:rPr>
          <w:rFonts w:cstheme="minorHAnsi"/>
          <w:sz w:val="24"/>
          <w:szCs w:val="24"/>
        </w:rPr>
        <w:t xml:space="preserve"> and I’m sure this won’t be the last we see of him (we may even tempt him onto the Governing Board). </w:t>
      </w:r>
      <w:r w:rsidR="00EE2D7E" w:rsidRPr="00920D48">
        <w:rPr>
          <w:rFonts w:cstheme="minorHAnsi"/>
          <w:sz w:val="24"/>
          <w:szCs w:val="24"/>
        </w:rPr>
        <w:t xml:space="preserve">Mr Bown will be succeeded </w:t>
      </w:r>
      <w:r w:rsidR="00F96AFC" w:rsidRPr="00920D48">
        <w:rPr>
          <w:rFonts w:cstheme="minorHAnsi"/>
          <w:sz w:val="24"/>
          <w:szCs w:val="24"/>
        </w:rPr>
        <w:t xml:space="preserve">as Staff Governor </w:t>
      </w:r>
      <w:r w:rsidR="00EE2D7E" w:rsidRPr="00920D48">
        <w:rPr>
          <w:rFonts w:cstheme="minorHAnsi"/>
          <w:sz w:val="24"/>
          <w:szCs w:val="24"/>
        </w:rPr>
        <w:t>by Ms Hocking</w:t>
      </w:r>
      <w:r w:rsidR="00F96AFC" w:rsidRPr="00920D48">
        <w:rPr>
          <w:rFonts w:cstheme="minorHAnsi"/>
          <w:sz w:val="24"/>
          <w:szCs w:val="24"/>
        </w:rPr>
        <w:t>.</w:t>
      </w:r>
    </w:p>
    <w:p w14:paraId="6885E19E" w14:textId="77777777" w:rsidR="00F85F4E" w:rsidRPr="00920D48" w:rsidRDefault="004E1AB2" w:rsidP="001C35BC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20D48">
        <w:rPr>
          <w:rFonts w:cstheme="minorHAnsi"/>
          <w:sz w:val="24"/>
          <w:szCs w:val="24"/>
          <w:u w:val="single"/>
        </w:rPr>
        <w:t>School performance data:</w:t>
      </w:r>
    </w:p>
    <w:p w14:paraId="732D6BB9" w14:textId="77777777" w:rsidR="004E1AB2" w:rsidRPr="00920D48" w:rsidRDefault="004E1AB2" w:rsidP="001C35BC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308A85AE" w14:textId="77777777" w:rsidR="00E873AF" w:rsidRPr="00920D48" w:rsidRDefault="00A629B1" w:rsidP="001C35BC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>For the first time since the start of Covid we have SATs results to review</w:t>
      </w:r>
      <w:r w:rsidR="00E873AF" w:rsidRPr="00920D48">
        <w:rPr>
          <w:rFonts w:cstheme="minorHAnsi"/>
          <w:sz w:val="24"/>
          <w:szCs w:val="24"/>
        </w:rPr>
        <w:t>.</w:t>
      </w:r>
      <w:r w:rsidR="008C7CCF" w:rsidRPr="00920D48">
        <w:rPr>
          <w:rFonts w:cstheme="minorHAnsi"/>
          <w:sz w:val="24"/>
          <w:szCs w:val="24"/>
        </w:rPr>
        <w:t xml:space="preserve"> The figures below are provisional</w:t>
      </w:r>
      <w:r w:rsidR="00A5712F" w:rsidRPr="00920D48">
        <w:rPr>
          <w:rFonts w:cstheme="minorHAnsi"/>
          <w:sz w:val="24"/>
          <w:szCs w:val="24"/>
        </w:rPr>
        <w:t>, with several papers to be re</w:t>
      </w:r>
      <w:r w:rsidR="003F0941" w:rsidRPr="00920D48">
        <w:rPr>
          <w:rFonts w:cstheme="minorHAnsi"/>
          <w:sz w:val="24"/>
          <w:szCs w:val="24"/>
        </w:rPr>
        <w:t>-</w:t>
      </w:r>
      <w:r w:rsidR="00A5712F" w:rsidRPr="00920D48">
        <w:rPr>
          <w:rFonts w:cstheme="minorHAnsi"/>
          <w:sz w:val="24"/>
          <w:szCs w:val="24"/>
        </w:rPr>
        <w:t>marked.</w:t>
      </w:r>
    </w:p>
    <w:p w14:paraId="4D372639" w14:textId="77777777" w:rsidR="00E873AF" w:rsidRPr="00920D48" w:rsidRDefault="00E873AF" w:rsidP="00E873AF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b/>
          <w:bCs/>
          <w:sz w:val="24"/>
          <w:szCs w:val="24"/>
        </w:rPr>
        <w:lastRenderedPageBreak/>
        <w:t>Y6 SATs show</w:t>
      </w:r>
      <w:r w:rsidRPr="00920D48">
        <w:rPr>
          <w:rFonts w:cstheme="minorHAnsi"/>
          <w:sz w:val="24"/>
          <w:szCs w:val="24"/>
        </w:rPr>
        <w:t>:</w:t>
      </w:r>
    </w:p>
    <w:p w14:paraId="57C23385" w14:textId="013E7963" w:rsidR="00E873AF" w:rsidRPr="00920D48" w:rsidRDefault="00E873AF" w:rsidP="00E873AF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>Reading</w:t>
      </w:r>
      <w:r w:rsidR="00142F1C" w:rsidRPr="00920D48">
        <w:rPr>
          <w:rFonts w:cstheme="minorHAnsi"/>
          <w:sz w:val="24"/>
          <w:szCs w:val="24"/>
        </w:rPr>
        <w:t>:</w:t>
      </w:r>
      <w:r w:rsidRPr="00920D48">
        <w:rPr>
          <w:rFonts w:cstheme="minorHAnsi"/>
          <w:sz w:val="24"/>
          <w:szCs w:val="24"/>
        </w:rPr>
        <w:t xml:space="preserve"> 69% </w:t>
      </w:r>
      <w:r w:rsidR="00757DFD" w:rsidRPr="00920D48">
        <w:rPr>
          <w:rFonts w:cstheme="minorHAnsi"/>
          <w:sz w:val="24"/>
          <w:szCs w:val="24"/>
        </w:rPr>
        <w:t xml:space="preserve">meeting the </w:t>
      </w:r>
      <w:r w:rsidR="004A2DD7" w:rsidRPr="00920D48">
        <w:rPr>
          <w:rFonts w:cstheme="minorHAnsi"/>
          <w:sz w:val="24"/>
          <w:szCs w:val="24"/>
        </w:rPr>
        <w:t>Age-related</w:t>
      </w:r>
      <w:r w:rsidR="00757DFD" w:rsidRPr="00920D48">
        <w:rPr>
          <w:rFonts w:cstheme="minorHAnsi"/>
          <w:sz w:val="24"/>
          <w:szCs w:val="24"/>
        </w:rPr>
        <w:t xml:space="preserve"> Expectations (ARE) and</w:t>
      </w:r>
      <w:r w:rsidRPr="00920D48">
        <w:rPr>
          <w:rFonts w:cstheme="minorHAnsi"/>
          <w:sz w:val="24"/>
          <w:szCs w:val="24"/>
        </w:rPr>
        <w:t xml:space="preserve"> 19% </w:t>
      </w:r>
      <w:r w:rsidR="00757DFD" w:rsidRPr="00920D48">
        <w:rPr>
          <w:rFonts w:cstheme="minorHAnsi"/>
          <w:sz w:val="24"/>
          <w:szCs w:val="24"/>
        </w:rPr>
        <w:t>hitting the Greater Depth Standard (GDS).</w:t>
      </w:r>
    </w:p>
    <w:p w14:paraId="503F54D9" w14:textId="5EF6D5C4" w:rsidR="00E873AF" w:rsidRPr="00920D48" w:rsidRDefault="00E873AF" w:rsidP="00E873AF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>Maths</w:t>
      </w:r>
      <w:r w:rsidR="00FE05DB" w:rsidRPr="00920D48">
        <w:rPr>
          <w:rFonts w:cstheme="minorHAnsi"/>
          <w:sz w:val="24"/>
          <w:szCs w:val="24"/>
        </w:rPr>
        <w:t>:</w:t>
      </w:r>
      <w:r w:rsidRPr="00920D48">
        <w:rPr>
          <w:rFonts w:cstheme="minorHAnsi"/>
          <w:sz w:val="24"/>
          <w:szCs w:val="24"/>
        </w:rPr>
        <w:t xml:space="preserve"> 54% ARE</w:t>
      </w:r>
      <w:r w:rsidR="007F142D" w:rsidRPr="00920D48">
        <w:rPr>
          <w:rFonts w:cstheme="minorHAnsi"/>
          <w:sz w:val="24"/>
          <w:szCs w:val="24"/>
        </w:rPr>
        <w:t>,</w:t>
      </w:r>
      <w:r w:rsidRPr="00920D48">
        <w:rPr>
          <w:rFonts w:cstheme="minorHAnsi"/>
          <w:sz w:val="24"/>
          <w:szCs w:val="24"/>
        </w:rPr>
        <w:t xml:space="preserve"> 27% GDS</w:t>
      </w:r>
    </w:p>
    <w:p w14:paraId="28A6F960" w14:textId="3E739FAA" w:rsidR="00E873AF" w:rsidRPr="00920D48" w:rsidRDefault="00E873AF" w:rsidP="00E873AF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>Writing</w:t>
      </w:r>
      <w:r w:rsidR="00FE05DB" w:rsidRPr="00920D48">
        <w:rPr>
          <w:rFonts w:cstheme="minorHAnsi"/>
          <w:sz w:val="24"/>
          <w:szCs w:val="24"/>
        </w:rPr>
        <w:t>:</w:t>
      </w:r>
      <w:r w:rsidRPr="00920D48">
        <w:rPr>
          <w:rFonts w:cstheme="minorHAnsi"/>
          <w:sz w:val="24"/>
          <w:szCs w:val="24"/>
        </w:rPr>
        <w:t xml:space="preserve"> 54% ARE</w:t>
      </w:r>
      <w:r w:rsidR="007F142D" w:rsidRPr="00920D48">
        <w:rPr>
          <w:rFonts w:cstheme="minorHAnsi"/>
          <w:sz w:val="24"/>
          <w:szCs w:val="24"/>
        </w:rPr>
        <w:t>,</w:t>
      </w:r>
      <w:r w:rsidRPr="00920D48">
        <w:rPr>
          <w:rFonts w:cstheme="minorHAnsi"/>
          <w:sz w:val="24"/>
          <w:szCs w:val="24"/>
        </w:rPr>
        <w:t xml:space="preserve"> 4% GDS</w:t>
      </w:r>
    </w:p>
    <w:p w14:paraId="28B9AAF9" w14:textId="74C0FFF7" w:rsidR="00A5712F" w:rsidRPr="00920D48" w:rsidRDefault="00334D8C" w:rsidP="00A5712F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>Spelling Punctuation and Grammar (</w:t>
      </w:r>
      <w:r w:rsidR="00A5712F" w:rsidRPr="00920D48">
        <w:rPr>
          <w:rFonts w:cstheme="minorHAnsi"/>
          <w:sz w:val="24"/>
          <w:szCs w:val="24"/>
        </w:rPr>
        <w:t>SPAG</w:t>
      </w:r>
      <w:r w:rsidRPr="00920D48">
        <w:rPr>
          <w:rFonts w:cstheme="minorHAnsi"/>
          <w:sz w:val="24"/>
          <w:szCs w:val="24"/>
        </w:rPr>
        <w:t>)</w:t>
      </w:r>
      <w:r w:rsidR="00FE05DB" w:rsidRPr="00920D48">
        <w:rPr>
          <w:rFonts w:cstheme="minorHAnsi"/>
          <w:sz w:val="24"/>
          <w:szCs w:val="24"/>
        </w:rPr>
        <w:t>:</w:t>
      </w:r>
      <w:r w:rsidR="00A5712F" w:rsidRPr="00920D48">
        <w:rPr>
          <w:rFonts w:cstheme="minorHAnsi"/>
          <w:sz w:val="24"/>
          <w:szCs w:val="24"/>
        </w:rPr>
        <w:t xml:space="preserve"> 73% ARE</w:t>
      </w:r>
      <w:r w:rsidR="007F142D" w:rsidRPr="00920D48">
        <w:rPr>
          <w:rFonts w:cstheme="minorHAnsi"/>
          <w:sz w:val="24"/>
          <w:szCs w:val="24"/>
        </w:rPr>
        <w:t>,</w:t>
      </w:r>
      <w:r w:rsidR="00A5712F" w:rsidRPr="00920D48">
        <w:rPr>
          <w:rFonts w:cstheme="minorHAnsi"/>
          <w:sz w:val="24"/>
          <w:szCs w:val="24"/>
        </w:rPr>
        <w:t xml:space="preserve"> 35% GDS</w:t>
      </w:r>
    </w:p>
    <w:p w14:paraId="75E0D6CA" w14:textId="6840FF10" w:rsidR="004A2DD7" w:rsidRPr="00920D48" w:rsidRDefault="004A2DD7" w:rsidP="00A5712F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i/>
          <w:iCs/>
          <w:sz w:val="24"/>
          <w:szCs w:val="24"/>
        </w:rPr>
        <w:t xml:space="preserve">Other than SPAG, </w:t>
      </w:r>
      <w:r w:rsidR="005442F9" w:rsidRPr="00920D48">
        <w:rPr>
          <w:rFonts w:cstheme="minorHAnsi"/>
          <w:i/>
          <w:iCs/>
          <w:sz w:val="24"/>
          <w:szCs w:val="24"/>
        </w:rPr>
        <w:t>the results were under the national standards (</w:t>
      </w:r>
      <w:r w:rsidR="00334D8C" w:rsidRPr="00920D48">
        <w:rPr>
          <w:rFonts w:cstheme="minorHAnsi"/>
          <w:i/>
          <w:iCs/>
          <w:sz w:val="24"/>
          <w:szCs w:val="24"/>
        </w:rPr>
        <w:t>Reading 74%, Writing 69%. Maths 71%, SPAG 72%)</w:t>
      </w:r>
      <w:r w:rsidR="004A74E7" w:rsidRPr="00920D48">
        <w:rPr>
          <w:rFonts w:cstheme="minorHAnsi"/>
          <w:i/>
          <w:iCs/>
          <w:sz w:val="24"/>
          <w:szCs w:val="24"/>
        </w:rPr>
        <w:t>, although they were very much in line with the cohort</w:t>
      </w:r>
      <w:r w:rsidR="00394F5A" w:rsidRPr="00920D48">
        <w:rPr>
          <w:rFonts w:cstheme="minorHAnsi"/>
          <w:i/>
          <w:iCs/>
          <w:sz w:val="24"/>
          <w:szCs w:val="24"/>
        </w:rPr>
        <w:t>’</w:t>
      </w:r>
      <w:r w:rsidR="004A74E7" w:rsidRPr="00920D48">
        <w:rPr>
          <w:rFonts w:cstheme="minorHAnsi"/>
          <w:i/>
          <w:iCs/>
          <w:sz w:val="24"/>
          <w:szCs w:val="24"/>
        </w:rPr>
        <w:t>s</w:t>
      </w:r>
      <w:r w:rsidR="00E2322A" w:rsidRPr="00920D48">
        <w:rPr>
          <w:rFonts w:cstheme="minorHAnsi"/>
          <w:i/>
          <w:iCs/>
          <w:sz w:val="24"/>
          <w:szCs w:val="24"/>
        </w:rPr>
        <w:t xml:space="preserve"> results</w:t>
      </w:r>
      <w:r w:rsidR="004A74E7" w:rsidRPr="00920D48">
        <w:rPr>
          <w:rFonts w:cstheme="minorHAnsi"/>
          <w:i/>
          <w:iCs/>
          <w:sz w:val="24"/>
          <w:szCs w:val="24"/>
        </w:rPr>
        <w:t xml:space="preserve"> </w:t>
      </w:r>
      <w:r w:rsidR="002404DE" w:rsidRPr="00920D48">
        <w:rPr>
          <w:rFonts w:cstheme="minorHAnsi"/>
          <w:i/>
          <w:iCs/>
          <w:sz w:val="24"/>
          <w:szCs w:val="24"/>
        </w:rPr>
        <w:t>when they took their</w:t>
      </w:r>
      <w:r w:rsidR="004A74E7" w:rsidRPr="00920D48">
        <w:rPr>
          <w:rFonts w:cstheme="minorHAnsi"/>
          <w:i/>
          <w:iCs/>
          <w:sz w:val="24"/>
          <w:szCs w:val="24"/>
        </w:rPr>
        <w:t xml:space="preserve"> KS1 SATs</w:t>
      </w:r>
      <w:r w:rsidR="0070311E" w:rsidRPr="00920D48">
        <w:rPr>
          <w:rFonts w:cstheme="minorHAnsi"/>
          <w:i/>
          <w:iCs/>
          <w:sz w:val="24"/>
          <w:szCs w:val="24"/>
        </w:rPr>
        <w:t xml:space="preserve">. Although </w:t>
      </w:r>
      <w:r w:rsidR="008377CE" w:rsidRPr="00920D48">
        <w:rPr>
          <w:rFonts w:cstheme="minorHAnsi"/>
          <w:i/>
          <w:iCs/>
          <w:sz w:val="24"/>
          <w:szCs w:val="24"/>
        </w:rPr>
        <w:t>the time out of the classroom due to Covid has certainly had an effect</w:t>
      </w:r>
      <w:r w:rsidR="002F53AB" w:rsidRPr="00920D48">
        <w:rPr>
          <w:rFonts w:cstheme="minorHAnsi"/>
          <w:i/>
          <w:iCs/>
          <w:sz w:val="24"/>
          <w:szCs w:val="24"/>
        </w:rPr>
        <w:t xml:space="preserve">, we clearly need to increase our focus on Maths and Writing </w:t>
      </w:r>
      <w:r w:rsidR="00D336EC" w:rsidRPr="00920D48">
        <w:rPr>
          <w:rFonts w:cstheme="minorHAnsi"/>
          <w:i/>
          <w:iCs/>
          <w:sz w:val="24"/>
          <w:szCs w:val="24"/>
        </w:rPr>
        <w:t>p</w:t>
      </w:r>
      <w:r w:rsidR="002F53AB" w:rsidRPr="00920D48">
        <w:rPr>
          <w:rFonts w:cstheme="minorHAnsi"/>
          <w:i/>
          <w:iCs/>
          <w:sz w:val="24"/>
          <w:szCs w:val="24"/>
        </w:rPr>
        <w:t>articularly.</w:t>
      </w:r>
    </w:p>
    <w:p w14:paraId="4D9CF666" w14:textId="77777777" w:rsidR="00E873AF" w:rsidRPr="00920D48" w:rsidRDefault="00E873AF" w:rsidP="00E873AF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b/>
          <w:bCs/>
          <w:sz w:val="24"/>
          <w:szCs w:val="24"/>
        </w:rPr>
        <w:t>Y2 SATs show</w:t>
      </w:r>
      <w:r w:rsidRPr="00920D48">
        <w:rPr>
          <w:rFonts w:cstheme="minorHAnsi"/>
          <w:sz w:val="24"/>
          <w:szCs w:val="24"/>
        </w:rPr>
        <w:t>:</w:t>
      </w:r>
    </w:p>
    <w:p w14:paraId="19A57A01" w14:textId="2B28A450" w:rsidR="00E873AF" w:rsidRPr="00920D48" w:rsidRDefault="00E873AF" w:rsidP="00E873AF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>Reading</w:t>
      </w:r>
      <w:r w:rsidR="00FE05DB" w:rsidRPr="00920D48">
        <w:rPr>
          <w:rFonts w:cstheme="minorHAnsi"/>
          <w:sz w:val="24"/>
          <w:szCs w:val="24"/>
        </w:rPr>
        <w:t>:</w:t>
      </w:r>
      <w:r w:rsidRPr="00920D48">
        <w:rPr>
          <w:rFonts w:cstheme="minorHAnsi"/>
          <w:sz w:val="24"/>
          <w:szCs w:val="24"/>
        </w:rPr>
        <w:t xml:space="preserve"> 64% ARE</w:t>
      </w:r>
      <w:r w:rsidR="007F142D" w:rsidRPr="00920D48">
        <w:rPr>
          <w:rFonts w:cstheme="minorHAnsi"/>
          <w:sz w:val="24"/>
          <w:szCs w:val="24"/>
        </w:rPr>
        <w:t>,</w:t>
      </w:r>
      <w:r w:rsidRPr="00920D48">
        <w:rPr>
          <w:rFonts w:cstheme="minorHAnsi"/>
          <w:sz w:val="24"/>
          <w:szCs w:val="24"/>
        </w:rPr>
        <w:t xml:space="preserve"> 14% GDS</w:t>
      </w:r>
    </w:p>
    <w:p w14:paraId="7C462EC2" w14:textId="51345506" w:rsidR="00E873AF" w:rsidRPr="00920D48" w:rsidRDefault="00E873AF" w:rsidP="00E873AF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>Writing</w:t>
      </w:r>
      <w:r w:rsidR="00FE05DB" w:rsidRPr="00920D48">
        <w:rPr>
          <w:rFonts w:cstheme="minorHAnsi"/>
          <w:sz w:val="24"/>
          <w:szCs w:val="24"/>
        </w:rPr>
        <w:t>:</w:t>
      </w:r>
      <w:r w:rsidRPr="00920D48">
        <w:rPr>
          <w:rFonts w:cstheme="minorHAnsi"/>
          <w:sz w:val="24"/>
          <w:szCs w:val="24"/>
        </w:rPr>
        <w:t xml:space="preserve"> 59% ARE</w:t>
      </w:r>
      <w:r w:rsidR="007F142D" w:rsidRPr="00920D48">
        <w:rPr>
          <w:rFonts w:cstheme="minorHAnsi"/>
          <w:sz w:val="24"/>
          <w:szCs w:val="24"/>
        </w:rPr>
        <w:t>,</w:t>
      </w:r>
      <w:r w:rsidRPr="00920D48">
        <w:rPr>
          <w:rFonts w:cstheme="minorHAnsi"/>
          <w:sz w:val="24"/>
          <w:szCs w:val="24"/>
        </w:rPr>
        <w:t xml:space="preserve"> 9% GDS</w:t>
      </w:r>
    </w:p>
    <w:p w14:paraId="2B7CC3BC" w14:textId="0D114EE8" w:rsidR="00E873AF" w:rsidRPr="00920D48" w:rsidRDefault="00E873AF" w:rsidP="00E873AF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>Maths</w:t>
      </w:r>
      <w:r w:rsidR="00FE05DB" w:rsidRPr="00920D48">
        <w:rPr>
          <w:rFonts w:cstheme="minorHAnsi"/>
          <w:sz w:val="24"/>
          <w:szCs w:val="24"/>
        </w:rPr>
        <w:t>:</w:t>
      </w:r>
      <w:r w:rsidRPr="00920D48">
        <w:rPr>
          <w:rFonts w:cstheme="minorHAnsi"/>
          <w:sz w:val="24"/>
          <w:szCs w:val="24"/>
        </w:rPr>
        <w:t xml:space="preserve"> 73% ARE</w:t>
      </w:r>
      <w:r w:rsidR="007F142D" w:rsidRPr="00920D48">
        <w:rPr>
          <w:rFonts w:cstheme="minorHAnsi"/>
          <w:sz w:val="24"/>
          <w:szCs w:val="24"/>
        </w:rPr>
        <w:t>,</w:t>
      </w:r>
      <w:r w:rsidR="00FE05DB" w:rsidRPr="00920D48">
        <w:rPr>
          <w:rFonts w:cstheme="minorHAnsi"/>
          <w:sz w:val="24"/>
          <w:szCs w:val="24"/>
        </w:rPr>
        <w:t xml:space="preserve"> </w:t>
      </w:r>
      <w:r w:rsidRPr="00920D48">
        <w:rPr>
          <w:rFonts w:cstheme="minorHAnsi"/>
          <w:sz w:val="24"/>
          <w:szCs w:val="24"/>
        </w:rPr>
        <w:t>18% GDS</w:t>
      </w:r>
    </w:p>
    <w:p w14:paraId="6C6DD57E" w14:textId="2085E4D4" w:rsidR="001C6562" w:rsidRPr="00920D48" w:rsidRDefault="00D239BB" w:rsidP="001542E9">
      <w:pPr>
        <w:jc w:val="both"/>
        <w:rPr>
          <w:rFonts w:cstheme="minorHAnsi"/>
          <w:i/>
          <w:iCs/>
          <w:sz w:val="24"/>
          <w:szCs w:val="24"/>
        </w:rPr>
      </w:pPr>
      <w:r w:rsidRPr="00920D48">
        <w:rPr>
          <w:rFonts w:cstheme="minorHAnsi"/>
          <w:i/>
          <w:iCs/>
          <w:sz w:val="24"/>
          <w:szCs w:val="24"/>
        </w:rPr>
        <w:t>Our Y2 results are much more positive when compared to the national average</w:t>
      </w:r>
      <w:r w:rsidR="00B519EE" w:rsidRPr="00920D48">
        <w:rPr>
          <w:rFonts w:cstheme="minorHAnsi"/>
          <w:i/>
          <w:iCs/>
          <w:sz w:val="24"/>
          <w:szCs w:val="24"/>
        </w:rPr>
        <w:t>. On reading we are 4% under, meeting the national average for Writing</w:t>
      </w:r>
      <w:r w:rsidR="00E2322A" w:rsidRPr="00920D48">
        <w:rPr>
          <w:rFonts w:cstheme="minorHAnsi"/>
          <w:i/>
          <w:iCs/>
          <w:sz w:val="24"/>
          <w:szCs w:val="24"/>
        </w:rPr>
        <w:t>,</w:t>
      </w:r>
      <w:r w:rsidR="00B519EE" w:rsidRPr="00920D48">
        <w:rPr>
          <w:rFonts w:cstheme="minorHAnsi"/>
          <w:i/>
          <w:iCs/>
          <w:sz w:val="24"/>
          <w:szCs w:val="24"/>
        </w:rPr>
        <w:t xml:space="preserve"> and </w:t>
      </w:r>
      <w:r w:rsidR="003B7F88" w:rsidRPr="00920D48">
        <w:rPr>
          <w:rFonts w:cstheme="minorHAnsi"/>
          <w:i/>
          <w:iCs/>
          <w:sz w:val="24"/>
          <w:szCs w:val="24"/>
        </w:rPr>
        <w:t xml:space="preserve">3% above the average in Maths. </w:t>
      </w:r>
      <w:proofErr w:type="gramStart"/>
      <w:r w:rsidR="00AA6114" w:rsidRPr="00920D48">
        <w:rPr>
          <w:rFonts w:cstheme="minorHAnsi"/>
          <w:i/>
          <w:iCs/>
          <w:sz w:val="24"/>
          <w:szCs w:val="24"/>
        </w:rPr>
        <w:t>So</w:t>
      </w:r>
      <w:proofErr w:type="gramEnd"/>
      <w:r w:rsidR="00AA6114" w:rsidRPr="00920D48">
        <w:rPr>
          <w:rFonts w:cstheme="minorHAnsi"/>
          <w:i/>
          <w:iCs/>
          <w:sz w:val="24"/>
          <w:szCs w:val="24"/>
        </w:rPr>
        <w:t xml:space="preserve"> although </w:t>
      </w:r>
      <w:r w:rsidR="00147A70" w:rsidRPr="00920D48">
        <w:rPr>
          <w:rFonts w:cstheme="minorHAnsi"/>
          <w:i/>
          <w:iCs/>
          <w:sz w:val="24"/>
          <w:szCs w:val="24"/>
        </w:rPr>
        <w:t xml:space="preserve">a much more positive account, </w:t>
      </w:r>
      <w:r w:rsidR="00041AE8" w:rsidRPr="00920D48">
        <w:rPr>
          <w:rFonts w:cstheme="minorHAnsi"/>
          <w:i/>
          <w:iCs/>
          <w:sz w:val="24"/>
          <w:szCs w:val="24"/>
        </w:rPr>
        <w:t xml:space="preserve">Writing continues to be an area </w:t>
      </w:r>
      <w:r w:rsidR="00153B5A" w:rsidRPr="00920D48">
        <w:rPr>
          <w:rFonts w:cstheme="minorHAnsi"/>
          <w:i/>
          <w:iCs/>
          <w:sz w:val="24"/>
          <w:szCs w:val="24"/>
        </w:rPr>
        <w:t>for focus</w:t>
      </w:r>
      <w:r w:rsidR="0026458D" w:rsidRPr="00920D48">
        <w:rPr>
          <w:rFonts w:cstheme="minorHAnsi"/>
          <w:i/>
          <w:iCs/>
          <w:sz w:val="24"/>
          <w:szCs w:val="24"/>
        </w:rPr>
        <w:t xml:space="preserve">, </w:t>
      </w:r>
      <w:r w:rsidR="00D3697D" w:rsidRPr="00920D48">
        <w:rPr>
          <w:rFonts w:cstheme="minorHAnsi"/>
          <w:i/>
          <w:iCs/>
          <w:sz w:val="24"/>
          <w:szCs w:val="24"/>
        </w:rPr>
        <w:t>with significant capacity for improvement.</w:t>
      </w:r>
    </w:p>
    <w:p w14:paraId="4CA42694" w14:textId="77777777" w:rsidR="0000347E" w:rsidRPr="00920D48" w:rsidRDefault="00E839BC" w:rsidP="001C35BC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  <w:u w:val="single"/>
        </w:rPr>
        <w:t>Attendance</w:t>
      </w:r>
      <w:r w:rsidR="0000347E" w:rsidRPr="00920D48">
        <w:rPr>
          <w:rFonts w:cstheme="minorHAnsi"/>
          <w:sz w:val="24"/>
          <w:szCs w:val="24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559"/>
        <w:gridCol w:w="1846"/>
      </w:tblGrid>
      <w:tr w:rsidR="001E7D55" w:rsidRPr="00920D48" w14:paraId="4582B9F3" w14:textId="77777777" w:rsidTr="00425FC2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D382" w14:textId="77777777" w:rsidR="001E7D55" w:rsidRPr="00920D48" w:rsidRDefault="001E7D55" w:rsidP="00425F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0D48">
              <w:rPr>
                <w:rFonts w:cstheme="minorHAnsi"/>
                <w:b/>
                <w:sz w:val="24"/>
                <w:szCs w:val="24"/>
              </w:rPr>
              <w:t>Cohort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F09A" w14:textId="73D901E5" w:rsidR="001E7D55" w:rsidRPr="00920D48" w:rsidRDefault="001E7D55" w:rsidP="00425F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0D48">
              <w:rPr>
                <w:rFonts w:cstheme="minorHAnsi"/>
                <w:b/>
                <w:sz w:val="24"/>
                <w:szCs w:val="24"/>
              </w:rPr>
              <w:t>202</w:t>
            </w:r>
            <w:r w:rsidR="006479AD" w:rsidRPr="00920D48">
              <w:rPr>
                <w:rFonts w:cstheme="minorHAnsi"/>
                <w:b/>
                <w:sz w:val="24"/>
                <w:szCs w:val="24"/>
              </w:rPr>
              <w:t>1</w:t>
            </w:r>
            <w:r w:rsidRPr="00920D48">
              <w:rPr>
                <w:rFonts w:cstheme="minorHAnsi"/>
                <w:b/>
                <w:sz w:val="24"/>
                <w:szCs w:val="24"/>
              </w:rPr>
              <w:t>/2</w:t>
            </w:r>
            <w:r w:rsidR="006479AD" w:rsidRPr="00920D48">
              <w:rPr>
                <w:rFonts w:cstheme="minorHAnsi"/>
                <w:b/>
                <w:sz w:val="24"/>
                <w:szCs w:val="24"/>
              </w:rPr>
              <w:t>2</w:t>
            </w:r>
            <w:r w:rsidRPr="00920D48">
              <w:rPr>
                <w:rFonts w:cstheme="minorHAnsi"/>
                <w:b/>
                <w:sz w:val="24"/>
                <w:szCs w:val="24"/>
              </w:rPr>
              <w:t xml:space="preserve"> Attendance Average %)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1DA3" w14:textId="77777777" w:rsidR="001E7D55" w:rsidRPr="00920D48" w:rsidRDefault="001E7D55" w:rsidP="00425F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0D48">
              <w:rPr>
                <w:rFonts w:cstheme="minorHAnsi"/>
                <w:b/>
                <w:sz w:val="24"/>
                <w:szCs w:val="24"/>
              </w:rPr>
              <w:t>Last Academic Year 20</w:t>
            </w:r>
            <w:r w:rsidR="00AA6B9D" w:rsidRPr="00920D48">
              <w:rPr>
                <w:rFonts w:cstheme="minorHAnsi"/>
                <w:b/>
                <w:sz w:val="24"/>
                <w:szCs w:val="24"/>
              </w:rPr>
              <w:t>20</w:t>
            </w:r>
            <w:r w:rsidRPr="00920D48">
              <w:rPr>
                <w:rFonts w:cstheme="minorHAnsi"/>
                <w:b/>
                <w:sz w:val="24"/>
                <w:szCs w:val="24"/>
              </w:rPr>
              <w:t>/2</w:t>
            </w:r>
            <w:r w:rsidR="00AA6B9D" w:rsidRPr="00920D48">
              <w:rPr>
                <w:rFonts w:cstheme="minorHAnsi"/>
                <w:b/>
                <w:sz w:val="24"/>
                <w:szCs w:val="24"/>
              </w:rPr>
              <w:t>1</w:t>
            </w:r>
            <w:r w:rsidRPr="00920D48">
              <w:rPr>
                <w:rFonts w:cstheme="minorHAnsi"/>
                <w:b/>
                <w:sz w:val="24"/>
                <w:szCs w:val="24"/>
              </w:rPr>
              <w:t xml:space="preserve"> attendance (%) comparison</w:t>
            </w:r>
          </w:p>
        </w:tc>
      </w:tr>
      <w:tr w:rsidR="00AA6B9D" w:rsidRPr="00920D48" w14:paraId="373D9E46" w14:textId="77777777" w:rsidTr="00AA6B9D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80E9" w14:textId="77777777" w:rsidR="00AA6B9D" w:rsidRPr="00920D48" w:rsidRDefault="00AA6B9D" w:rsidP="00AA6B9D">
            <w:pPr>
              <w:rPr>
                <w:rFonts w:cstheme="minorHAnsi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Reception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81E" w14:textId="77777777" w:rsidR="00AA6B9D" w:rsidRPr="00920D48" w:rsidRDefault="002056D4" w:rsidP="00AA6B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93.</w:t>
            </w:r>
            <w:r w:rsidR="00422EB2" w:rsidRPr="00920D48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00F" w14:textId="77777777" w:rsidR="00AA6B9D" w:rsidRPr="00920D48" w:rsidRDefault="00AA6B9D" w:rsidP="00AA6B9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97.1</w:t>
            </w:r>
          </w:p>
        </w:tc>
      </w:tr>
      <w:tr w:rsidR="00AA6B9D" w:rsidRPr="00920D48" w14:paraId="78AC9EDE" w14:textId="77777777" w:rsidTr="00AA6B9D">
        <w:trPr>
          <w:trHeight w:val="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C091" w14:textId="77777777" w:rsidR="00AA6B9D" w:rsidRPr="00920D48" w:rsidRDefault="00AA6B9D" w:rsidP="00AA6B9D">
            <w:pPr>
              <w:rPr>
                <w:rFonts w:cstheme="minorHAnsi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Year 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4C0D" w14:textId="77777777" w:rsidR="00AA6B9D" w:rsidRPr="00920D48" w:rsidRDefault="00422EB2" w:rsidP="00AA6B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94.59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4C3D" w14:textId="77777777" w:rsidR="00AA6B9D" w:rsidRPr="00920D48" w:rsidRDefault="00AA6B9D" w:rsidP="00AA6B9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96.9</w:t>
            </w:r>
          </w:p>
        </w:tc>
      </w:tr>
      <w:tr w:rsidR="00AA6B9D" w:rsidRPr="00920D48" w14:paraId="74512192" w14:textId="77777777" w:rsidTr="00AA6B9D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9B45" w14:textId="77777777" w:rsidR="00AA6B9D" w:rsidRPr="00920D48" w:rsidRDefault="00AA6B9D" w:rsidP="00AA6B9D">
            <w:pPr>
              <w:rPr>
                <w:rFonts w:cstheme="minorHAnsi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Year Two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9D7" w14:textId="77777777" w:rsidR="00AA6B9D" w:rsidRPr="00920D48" w:rsidRDefault="00422EB2" w:rsidP="00AA6B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95.45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7AA6" w14:textId="77777777" w:rsidR="00AA6B9D" w:rsidRPr="00920D48" w:rsidRDefault="00AA6B9D" w:rsidP="00AA6B9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98.5</w:t>
            </w:r>
          </w:p>
        </w:tc>
      </w:tr>
      <w:tr w:rsidR="00AA6B9D" w:rsidRPr="00920D48" w14:paraId="2932B797" w14:textId="77777777" w:rsidTr="00AA6B9D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D420" w14:textId="77777777" w:rsidR="00AA6B9D" w:rsidRPr="00920D48" w:rsidRDefault="00AA6B9D" w:rsidP="00AA6B9D">
            <w:pPr>
              <w:rPr>
                <w:rFonts w:cstheme="minorHAnsi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Year Three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B3A7" w14:textId="77777777" w:rsidR="00AA6B9D" w:rsidRPr="00920D48" w:rsidRDefault="00422EB2" w:rsidP="00AA6B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94.55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A50" w14:textId="77777777" w:rsidR="00AA6B9D" w:rsidRPr="00920D48" w:rsidRDefault="00AA6B9D" w:rsidP="00AA6B9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98.4</w:t>
            </w:r>
          </w:p>
        </w:tc>
      </w:tr>
      <w:tr w:rsidR="00AA6B9D" w:rsidRPr="00920D48" w14:paraId="702A089C" w14:textId="77777777" w:rsidTr="00AA6B9D">
        <w:trPr>
          <w:trHeight w:val="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DE3F" w14:textId="77777777" w:rsidR="00AA6B9D" w:rsidRPr="00920D48" w:rsidRDefault="00AA6B9D" w:rsidP="00AA6B9D">
            <w:pPr>
              <w:rPr>
                <w:rFonts w:cstheme="minorHAnsi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Year Four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C7D2" w14:textId="77777777" w:rsidR="00AA6B9D" w:rsidRPr="00920D48" w:rsidRDefault="00A07A99" w:rsidP="00AA6B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95.66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67DB" w14:textId="77777777" w:rsidR="00AA6B9D" w:rsidRPr="00920D48" w:rsidRDefault="00AA6B9D" w:rsidP="00AA6B9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95.5</w:t>
            </w:r>
          </w:p>
        </w:tc>
      </w:tr>
      <w:tr w:rsidR="00AA6B9D" w:rsidRPr="00920D48" w14:paraId="4A65AA02" w14:textId="77777777" w:rsidTr="00AA6B9D">
        <w:trPr>
          <w:trHeight w:val="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3086" w14:textId="77777777" w:rsidR="00AA6B9D" w:rsidRPr="00920D48" w:rsidRDefault="00AA6B9D" w:rsidP="00AA6B9D">
            <w:pPr>
              <w:rPr>
                <w:rFonts w:cstheme="minorHAnsi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Year Five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553A" w14:textId="77777777" w:rsidR="00AA6B9D" w:rsidRPr="00920D48" w:rsidRDefault="00A07A99" w:rsidP="00AA6B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94.21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7606" w14:textId="77777777" w:rsidR="00AA6B9D" w:rsidRPr="00920D48" w:rsidRDefault="00AA6B9D" w:rsidP="00AA6B9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96.2</w:t>
            </w:r>
          </w:p>
        </w:tc>
      </w:tr>
      <w:tr w:rsidR="00AA6B9D" w:rsidRPr="00920D48" w14:paraId="1F84EED2" w14:textId="77777777" w:rsidTr="00AA6B9D">
        <w:trPr>
          <w:trHeight w:val="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E2CC" w14:textId="77777777" w:rsidR="00AA6B9D" w:rsidRPr="00920D48" w:rsidRDefault="00AA6B9D" w:rsidP="00AA6B9D">
            <w:pPr>
              <w:rPr>
                <w:rFonts w:cstheme="minorHAnsi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Year Six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7E4F" w14:textId="77777777" w:rsidR="00AA6B9D" w:rsidRPr="00920D48" w:rsidRDefault="00A07A99" w:rsidP="00AA6B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92.92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5A24" w14:textId="77777777" w:rsidR="00AA6B9D" w:rsidRPr="00920D48" w:rsidRDefault="00AA6B9D" w:rsidP="00AA6B9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96.9</w:t>
            </w:r>
          </w:p>
        </w:tc>
      </w:tr>
      <w:tr w:rsidR="00AA6B9D" w:rsidRPr="00920D48" w14:paraId="3A13FD39" w14:textId="77777777" w:rsidTr="00AA6B9D">
        <w:trPr>
          <w:trHeight w:val="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BCAA" w14:textId="77777777" w:rsidR="00AA6B9D" w:rsidRPr="00920D48" w:rsidRDefault="00AA6B9D" w:rsidP="00AA6B9D">
            <w:pPr>
              <w:rPr>
                <w:rFonts w:cstheme="minorHAnsi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WHOLE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F73" w14:textId="77777777" w:rsidR="00AA6B9D" w:rsidRPr="00920D48" w:rsidRDefault="00A07A99" w:rsidP="00AA6B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94.36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284" w14:textId="77777777" w:rsidR="00AA6B9D" w:rsidRPr="00920D48" w:rsidRDefault="00AA6B9D" w:rsidP="00AA6B9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0D48">
              <w:rPr>
                <w:rFonts w:cstheme="minorHAnsi"/>
                <w:sz w:val="24"/>
                <w:szCs w:val="24"/>
              </w:rPr>
              <w:t>96.9</w:t>
            </w:r>
          </w:p>
        </w:tc>
      </w:tr>
    </w:tbl>
    <w:p w14:paraId="3ED19728" w14:textId="1D0831C6" w:rsidR="00D8435F" w:rsidRPr="00920D48" w:rsidRDefault="0058605F" w:rsidP="001C35BC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>Unfortunately</w:t>
      </w:r>
      <w:r w:rsidR="002F6A66" w:rsidRPr="00920D48">
        <w:rPr>
          <w:rFonts w:cstheme="minorHAnsi"/>
          <w:sz w:val="24"/>
          <w:szCs w:val="24"/>
        </w:rPr>
        <w:t>, the freedoms offered by a post</w:t>
      </w:r>
      <w:r w:rsidR="001563F0" w:rsidRPr="00920D48">
        <w:rPr>
          <w:rFonts w:cstheme="minorHAnsi"/>
          <w:sz w:val="24"/>
          <w:szCs w:val="24"/>
        </w:rPr>
        <w:t>-</w:t>
      </w:r>
      <w:r w:rsidR="002F6A66" w:rsidRPr="00920D48">
        <w:rPr>
          <w:rFonts w:cstheme="minorHAnsi"/>
          <w:sz w:val="24"/>
          <w:szCs w:val="24"/>
        </w:rPr>
        <w:t xml:space="preserve">Covid world seem to have also </w:t>
      </w:r>
      <w:r w:rsidR="00C96C02" w:rsidRPr="00920D48">
        <w:rPr>
          <w:rFonts w:cstheme="minorHAnsi"/>
          <w:sz w:val="24"/>
          <w:szCs w:val="24"/>
        </w:rPr>
        <w:t>led</w:t>
      </w:r>
      <w:r w:rsidR="002F6A66" w:rsidRPr="00920D48">
        <w:rPr>
          <w:rFonts w:cstheme="minorHAnsi"/>
          <w:sz w:val="24"/>
          <w:szCs w:val="24"/>
        </w:rPr>
        <w:t xml:space="preserve"> to a rise </w:t>
      </w:r>
      <w:r w:rsidR="00C96C02" w:rsidRPr="00920D48">
        <w:rPr>
          <w:rFonts w:cstheme="minorHAnsi"/>
          <w:sz w:val="24"/>
          <w:szCs w:val="24"/>
        </w:rPr>
        <w:t xml:space="preserve">in absences from school, a significant proportion of which were unauthorised. </w:t>
      </w:r>
      <w:r w:rsidR="009A3169" w:rsidRPr="00920D48">
        <w:rPr>
          <w:rFonts w:cstheme="minorHAnsi"/>
          <w:sz w:val="24"/>
          <w:szCs w:val="24"/>
        </w:rPr>
        <w:t>Please can we all redouble our efforts to improve attendance and reduce the disruptive influence on our children’s education</w:t>
      </w:r>
      <w:r w:rsidR="00874EA9" w:rsidRPr="00920D48">
        <w:rPr>
          <w:rFonts w:cstheme="minorHAnsi"/>
          <w:sz w:val="24"/>
          <w:szCs w:val="24"/>
        </w:rPr>
        <w:t>.</w:t>
      </w:r>
      <w:r w:rsidR="00E502DC" w:rsidRPr="00920D48">
        <w:rPr>
          <w:rFonts w:cstheme="minorHAnsi"/>
          <w:sz w:val="24"/>
          <w:szCs w:val="24"/>
        </w:rPr>
        <w:t xml:space="preserve"> Children who are not </w:t>
      </w:r>
      <w:r w:rsidR="009D3BE2" w:rsidRPr="00920D48">
        <w:rPr>
          <w:rFonts w:cstheme="minorHAnsi"/>
          <w:sz w:val="24"/>
          <w:szCs w:val="24"/>
        </w:rPr>
        <w:t xml:space="preserve">at </w:t>
      </w:r>
      <w:r w:rsidR="00E502DC" w:rsidRPr="00920D48">
        <w:rPr>
          <w:rFonts w:cstheme="minorHAnsi"/>
          <w:sz w:val="24"/>
          <w:szCs w:val="24"/>
        </w:rPr>
        <w:t xml:space="preserve">morning registration count as absent, so wherever possible please </w:t>
      </w:r>
      <w:r w:rsidR="00546663" w:rsidRPr="00920D48">
        <w:rPr>
          <w:rFonts w:cstheme="minorHAnsi"/>
          <w:sz w:val="24"/>
          <w:szCs w:val="24"/>
        </w:rPr>
        <w:t xml:space="preserve">avoid lateness and </w:t>
      </w:r>
      <w:r w:rsidR="009D3BE2" w:rsidRPr="00920D48">
        <w:rPr>
          <w:rFonts w:cstheme="minorHAnsi"/>
          <w:sz w:val="24"/>
          <w:szCs w:val="24"/>
        </w:rPr>
        <w:t xml:space="preserve">schedule doctor’s appointments later in the day. </w:t>
      </w:r>
      <w:r w:rsidR="00874EA9" w:rsidRPr="00920D48">
        <w:rPr>
          <w:rFonts w:cstheme="minorHAnsi"/>
          <w:sz w:val="24"/>
          <w:szCs w:val="24"/>
        </w:rPr>
        <w:t>We really should be aiming for 97%</w:t>
      </w:r>
      <w:r w:rsidR="009E10B8" w:rsidRPr="00920D48">
        <w:rPr>
          <w:rFonts w:cstheme="minorHAnsi"/>
          <w:sz w:val="24"/>
          <w:szCs w:val="24"/>
        </w:rPr>
        <w:t xml:space="preserve"> and as ever there is a reward for </w:t>
      </w:r>
      <w:r w:rsidR="00AE5614" w:rsidRPr="00920D48">
        <w:rPr>
          <w:rFonts w:cstheme="minorHAnsi"/>
          <w:sz w:val="24"/>
          <w:szCs w:val="24"/>
        </w:rPr>
        <w:t>those children with the best attendance.</w:t>
      </w:r>
    </w:p>
    <w:p w14:paraId="09A0A716" w14:textId="77777777" w:rsidR="00D8435F" w:rsidRPr="00920D48" w:rsidRDefault="00D8435F" w:rsidP="001C35BC">
      <w:pPr>
        <w:jc w:val="both"/>
        <w:rPr>
          <w:rFonts w:cstheme="minorHAnsi"/>
          <w:sz w:val="24"/>
          <w:szCs w:val="24"/>
          <w:u w:val="single"/>
        </w:rPr>
      </w:pPr>
    </w:p>
    <w:p w14:paraId="7336AA64" w14:textId="77777777" w:rsidR="00166BB3" w:rsidRPr="00920D48" w:rsidRDefault="00010C93" w:rsidP="001C35BC">
      <w:pPr>
        <w:jc w:val="both"/>
        <w:rPr>
          <w:rFonts w:cstheme="minorHAnsi"/>
          <w:sz w:val="24"/>
          <w:szCs w:val="24"/>
          <w:u w:val="single"/>
        </w:rPr>
      </w:pPr>
      <w:r w:rsidRPr="00920D48">
        <w:rPr>
          <w:rFonts w:cstheme="minorHAnsi"/>
          <w:sz w:val="24"/>
          <w:szCs w:val="24"/>
          <w:u w:val="single"/>
        </w:rPr>
        <w:t>School structure</w:t>
      </w:r>
      <w:r w:rsidR="00166BB3" w:rsidRPr="00920D48">
        <w:rPr>
          <w:rFonts w:cstheme="minorHAnsi"/>
          <w:sz w:val="24"/>
          <w:szCs w:val="24"/>
          <w:u w:val="single"/>
        </w:rPr>
        <w:t>:</w:t>
      </w:r>
    </w:p>
    <w:p w14:paraId="1333AF66" w14:textId="2C32ED66" w:rsidR="005502C9" w:rsidRPr="00920D48" w:rsidRDefault="005502C9" w:rsidP="001C35BC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 xml:space="preserve">By now you will have seen </w:t>
      </w:r>
      <w:r w:rsidR="0025561F" w:rsidRPr="00920D48">
        <w:rPr>
          <w:rFonts w:cstheme="minorHAnsi"/>
          <w:sz w:val="24"/>
          <w:szCs w:val="24"/>
        </w:rPr>
        <w:t>the new structure</w:t>
      </w:r>
      <w:r w:rsidR="00C623BD" w:rsidRPr="00920D48">
        <w:rPr>
          <w:rFonts w:cstheme="minorHAnsi"/>
          <w:sz w:val="24"/>
          <w:szCs w:val="24"/>
        </w:rPr>
        <w:t>:</w:t>
      </w:r>
      <w:r w:rsidR="0025561F" w:rsidRPr="00920D48">
        <w:rPr>
          <w:rFonts w:cstheme="minorHAnsi"/>
          <w:sz w:val="24"/>
          <w:szCs w:val="24"/>
        </w:rPr>
        <w:t xml:space="preserve"> mixed classes across the school</w:t>
      </w:r>
      <w:r w:rsidR="00394F5A" w:rsidRPr="00920D48">
        <w:rPr>
          <w:rFonts w:cstheme="minorHAnsi"/>
          <w:sz w:val="24"/>
          <w:szCs w:val="24"/>
        </w:rPr>
        <w:t>,</w:t>
      </w:r>
      <w:r w:rsidR="0025561F" w:rsidRPr="00920D48">
        <w:rPr>
          <w:rFonts w:cstheme="minorHAnsi"/>
          <w:sz w:val="24"/>
          <w:szCs w:val="24"/>
        </w:rPr>
        <w:t xml:space="preserve"> bar year 6</w:t>
      </w:r>
      <w:r w:rsidR="006A0806" w:rsidRPr="00920D48">
        <w:rPr>
          <w:rFonts w:cstheme="minorHAnsi"/>
          <w:sz w:val="24"/>
          <w:szCs w:val="24"/>
        </w:rPr>
        <w:t>. As mentioned previously</w:t>
      </w:r>
      <w:r w:rsidR="00080B85" w:rsidRPr="00920D48">
        <w:rPr>
          <w:rFonts w:cstheme="minorHAnsi"/>
          <w:sz w:val="24"/>
          <w:szCs w:val="24"/>
        </w:rPr>
        <w:t>,</w:t>
      </w:r>
      <w:r w:rsidR="006A0806" w:rsidRPr="00920D48">
        <w:rPr>
          <w:rFonts w:cstheme="minorHAnsi"/>
          <w:sz w:val="24"/>
          <w:szCs w:val="24"/>
        </w:rPr>
        <w:t xml:space="preserve"> this is necessary </w:t>
      </w:r>
      <w:r w:rsidR="00B47632" w:rsidRPr="00920D48">
        <w:rPr>
          <w:rFonts w:cstheme="minorHAnsi"/>
          <w:sz w:val="24"/>
          <w:szCs w:val="24"/>
        </w:rPr>
        <w:t>due to reducing pupil numbers and the need to consolidate classes.</w:t>
      </w:r>
    </w:p>
    <w:p w14:paraId="40DC9347" w14:textId="3C7E3D1E" w:rsidR="005502C9" w:rsidRPr="00920D48" w:rsidRDefault="00B47632" w:rsidP="001C35BC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>That said</w:t>
      </w:r>
      <w:r w:rsidR="00E36F7B" w:rsidRPr="00920D48">
        <w:rPr>
          <w:rFonts w:cstheme="minorHAnsi"/>
          <w:sz w:val="24"/>
          <w:szCs w:val="24"/>
        </w:rPr>
        <w:t>,</w:t>
      </w:r>
      <w:r w:rsidRPr="00920D48">
        <w:rPr>
          <w:rFonts w:cstheme="minorHAnsi"/>
          <w:sz w:val="24"/>
          <w:szCs w:val="24"/>
        </w:rPr>
        <w:t xml:space="preserve"> as a Governing Board we have spent a lot of time exploring the impact of mixed classes and t</w:t>
      </w:r>
      <w:r w:rsidR="008F397E" w:rsidRPr="00920D48">
        <w:rPr>
          <w:rFonts w:cstheme="minorHAnsi"/>
          <w:sz w:val="24"/>
          <w:szCs w:val="24"/>
        </w:rPr>
        <w:t>he experience in the Bees and Owls classes this year</w:t>
      </w:r>
      <w:r w:rsidR="004A345D" w:rsidRPr="00920D48">
        <w:rPr>
          <w:rFonts w:cstheme="minorHAnsi"/>
          <w:sz w:val="24"/>
          <w:szCs w:val="24"/>
        </w:rPr>
        <w:t xml:space="preserve">. </w:t>
      </w:r>
      <w:r w:rsidR="00C406F5" w:rsidRPr="00920D48">
        <w:rPr>
          <w:rFonts w:cstheme="minorHAnsi"/>
          <w:sz w:val="24"/>
          <w:szCs w:val="24"/>
        </w:rPr>
        <w:t>Overall,</w:t>
      </w:r>
      <w:r w:rsidR="004A345D" w:rsidRPr="00920D48">
        <w:rPr>
          <w:rFonts w:cstheme="minorHAnsi"/>
          <w:sz w:val="24"/>
          <w:szCs w:val="24"/>
        </w:rPr>
        <w:t xml:space="preserve"> this has been a largely positive experience</w:t>
      </w:r>
      <w:r w:rsidR="00C107F1" w:rsidRPr="00920D48">
        <w:rPr>
          <w:rFonts w:cstheme="minorHAnsi"/>
          <w:sz w:val="24"/>
          <w:szCs w:val="24"/>
        </w:rPr>
        <w:t xml:space="preserve">. </w:t>
      </w:r>
      <w:r w:rsidR="009E4A62" w:rsidRPr="00920D48">
        <w:rPr>
          <w:rFonts w:cstheme="minorHAnsi"/>
          <w:sz w:val="24"/>
          <w:szCs w:val="24"/>
        </w:rPr>
        <w:t xml:space="preserve">A class with mixed year groups can give pupils a broader social experience and greater opportunity to extend their learning, and gives </w:t>
      </w:r>
      <w:r w:rsidR="001A5017" w:rsidRPr="00920D48">
        <w:rPr>
          <w:rFonts w:cstheme="minorHAnsi"/>
          <w:sz w:val="24"/>
          <w:szCs w:val="24"/>
        </w:rPr>
        <w:t xml:space="preserve">older </w:t>
      </w:r>
      <w:r w:rsidR="009E4A62" w:rsidRPr="00920D48">
        <w:rPr>
          <w:rFonts w:cstheme="minorHAnsi"/>
          <w:sz w:val="24"/>
          <w:szCs w:val="24"/>
        </w:rPr>
        <w:t xml:space="preserve">children experience of having the responsibility of acting as positive role models for younger classmates. </w:t>
      </w:r>
      <w:r w:rsidR="00AC0141" w:rsidRPr="00920D48">
        <w:rPr>
          <w:rFonts w:cstheme="minorHAnsi"/>
          <w:sz w:val="24"/>
          <w:szCs w:val="24"/>
        </w:rPr>
        <w:t xml:space="preserve">Although the </w:t>
      </w:r>
      <w:r w:rsidR="00664A1E" w:rsidRPr="00920D48">
        <w:rPr>
          <w:rFonts w:cstheme="minorHAnsi"/>
          <w:sz w:val="24"/>
          <w:szCs w:val="24"/>
        </w:rPr>
        <w:t>five-class</w:t>
      </w:r>
      <w:r w:rsidR="00AC0141" w:rsidRPr="00920D48">
        <w:rPr>
          <w:rFonts w:cstheme="minorHAnsi"/>
          <w:sz w:val="24"/>
          <w:szCs w:val="24"/>
        </w:rPr>
        <w:t xml:space="preserve"> structure is likely to remain for the next few years, we r</w:t>
      </w:r>
      <w:r w:rsidR="00ED1A28" w:rsidRPr="00920D48">
        <w:rPr>
          <w:rFonts w:cstheme="minorHAnsi"/>
          <w:sz w:val="24"/>
          <w:szCs w:val="24"/>
        </w:rPr>
        <w:t xml:space="preserve">etain the ambition to grow school numbers </w:t>
      </w:r>
      <w:r w:rsidR="005728AC" w:rsidRPr="00920D48">
        <w:rPr>
          <w:rFonts w:cstheme="minorHAnsi"/>
          <w:sz w:val="24"/>
          <w:szCs w:val="24"/>
        </w:rPr>
        <w:t>and we believe our vision gives us the necessary focus to achieve this over the next few years.</w:t>
      </w:r>
    </w:p>
    <w:p w14:paraId="690ADF9C" w14:textId="77777777" w:rsidR="00255C10" w:rsidRPr="00920D48" w:rsidRDefault="008748C4" w:rsidP="001C35BC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  <w:u w:val="single"/>
        </w:rPr>
        <w:lastRenderedPageBreak/>
        <w:t>Looking forward</w:t>
      </w:r>
      <w:r w:rsidR="0002747C" w:rsidRPr="00920D48">
        <w:rPr>
          <w:rFonts w:cstheme="minorHAnsi"/>
          <w:sz w:val="24"/>
          <w:szCs w:val="24"/>
        </w:rPr>
        <w:t>:</w:t>
      </w:r>
    </w:p>
    <w:p w14:paraId="61315530" w14:textId="67C9A94F" w:rsidR="009A5DDA" w:rsidRPr="00920D48" w:rsidRDefault="00CF4B20" w:rsidP="00664A1E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>Looking ahead to next year</w:t>
      </w:r>
      <w:r w:rsidR="00000C7A" w:rsidRPr="00920D48">
        <w:rPr>
          <w:rFonts w:cstheme="minorHAnsi"/>
          <w:sz w:val="24"/>
          <w:szCs w:val="24"/>
        </w:rPr>
        <w:t xml:space="preserve">, </w:t>
      </w:r>
      <w:r w:rsidR="00664A1E" w:rsidRPr="00920D48">
        <w:rPr>
          <w:rFonts w:cstheme="minorHAnsi"/>
          <w:sz w:val="24"/>
          <w:szCs w:val="24"/>
        </w:rPr>
        <w:t xml:space="preserve">we still </w:t>
      </w:r>
      <w:r w:rsidR="007974D6" w:rsidRPr="00920D48">
        <w:rPr>
          <w:rFonts w:cstheme="minorHAnsi"/>
          <w:sz w:val="24"/>
          <w:szCs w:val="24"/>
        </w:rPr>
        <w:t xml:space="preserve">have a lot to do to start </w:t>
      </w:r>
      <w:r w:rsidR="002E4C4F" w:rsidRPr="00920D48">
        <w:rPr>
          <w:rFonts w:cstheme="minorHAnsi"/>
          <w:sz w:val="24"/>
          <w:szCs w:val="24"/>
        </w:rPr>
        <w:t xml:space="preserve">driving the school’s development in line with the school vision. We continue to expect (and hope for) Ofsted to visit, </w:t>
      </w:r>
      <w:r w:rsidR="008B2DB3" w:rsidRPr="00920D48">
        <w:rPr>
          <w:rFonts w:cstheme="minorHAnsi"/>
          <w:sz w:val="24"/>
          <w:szCs w:val="24"/>
        </w:rPr>
        <w:t>an o</w:t>
      </w:r>
      <w:r w:rsidR="006905A9" w:rsidRPr="00920D48">
        <w:rPr>
          <w:rFonts w:cstheme="minorHAnsi"/>
          <w:sz w:val="24"/>
          <w:szCs w:val="24"/>
        </w:rPr>
        <w:t>pportunity to recognise all the good work and improvements that have been made</w:t>
      </w:r>
      <w:r w:rsidR="005B262E" w:rsidRPr="00920D48">
        <w:rPr>
          <w:rFonts w:cstheme="minorHAnsi"/>
          <w:sz w:val="24"/>
          <w:szCs w:val="24"/>
        </w:rPr>
        <w:t>. As ever</w:t>
      </w:r>
      <w:r w:rsidR="00A771F7" w:rsidRPr="00920D48">
        <w:rPr>
          <w:rFonts w:cstheme="minorHAnsi"/>
          <w:sz w:val="24"/>
          <w:szCs w:val="24"/>
        </w:rPr>
        <w:t>,</w:t>
      </w:r>
      <w:r w:rsidR="005B262E" w:rsidRPr="00920D48">
        <w:rPr>
          <w:rFonts w:cstheme="minorHAnsi"/>
          <w:sz w:val="24"/>
          <w:szCs w:val="24"/>
        </w:rPr>
        <w:t xml:space="preserve"> should you wish to contribute to any </w:t>
      </w:r>
      <w:r w:rsidR="0009041D" w:rsidRPr="00920D48">
        <w:rPr>
          <w:rFonts w:cstheme="minorHAnsi"/>
          <w:sz w:val="24"/>
          <w:szCs w:val="24"/>
        </w:rPr>
        <w:t>of the Governing Board, PTA or other school initiatives detailed above, then please feel free to get in contact with myself or Ms Johns</w:t>
      </w:r>
      <w:r w:rsidR="0064310D" w:rsidRPr="00920D48">
        <w:rPr>
          <w:rFonts w:cstheme="minorHAnsi"/>
          <w:sz w:val="24"/>
          <w:szCs w:val="24"/>
        </w:rPr>
        <w:t>ton.</w:t>
      </w:r>
    </w:p>
    <w:p w14:paraId="3C9DF365" w14:textId="77777777" w:rsidR="006E6761" w:rsidRPr="00920D48" w:rsidRDefault="006E6761" w:rsidP="001C35BC">
      <w:pPr>
        <w:jc w:val="both"/>
        <w:rPr>
          <w:rFonts w:cstheme="minorHAnsi"/>
          <w:sz w:val="24"/>
          <w:szCs w:val="24"/>
        </w:rPr>
      </w:pPr>
      <w:r w:rsidRPr="00920D48">
        <w:rPr>
          <w:rFonts w:cstheme="minorHAnsi"/>
          <w:sz w:val="24"/>
          <w:szCs w:val="24"/>
        </w:rPr>
        <w:t>Regards,</w:t>
      </w:r>
    </w:p>
    <w:p w14:paraId="128F452F" w14:textId="77777777" w:rsidR="00FD2DF0" w:rsidRPr="00920D48" w:rsidRDefault="000303CC" w:rsidP="00671D07">
      <w:pPr>
        <w:rPr>
          <w:rFonts w:cstheme="minorHAnsi"/>
          <w:sz w:val="24"/>
          <w:szCs w:val="24"/>
        </w:rPr>
      </w:pPr>
      <w:r w:rsidRPr="00920D48">
        <w:rPr>
          <w:rFonts w:cstheme="minorHAnsi"/>
          <w:b/>
          <w:bCs/>
          <w:sz w:val="24"/>
          <w:szCs w:val="24"/>
        </w:rPr>
        <w:t>David Horscroft</w:t>
      </w:r>
      <w:r w:rsidR="000473FB" w:rsidRPr="00920D48">
        <w:rPr>
          <w:rFonts w:cstheme="minorHAnsi"/>
          <w:b/>
          <w:bCs/>
          <w:sz w:val="24"/>
          <w:szCs w:val="24"/>
        </w:rPr>
        <w:br/>
      </w:r>
      <w:r w:rsidRPr="00920D48">
        <w:rPr>
          <w:rFonts w:cstheme="minorHAnsi"/>
          <w:b/>
          <w:bCs/>
          <w:sz w:val="24"/>
          <w:szCs w:val="24"/>
        </w:rPr>
        <w:t>Chair of Governors</w:t>
      </w:r>
      <w:r w:rsidR="008748C4" w:rsidRPr="00920D48">
        <w:rPr>
          <w:rFonts w:cstheme="minorHAnsi"/>
          <w:b/>
          <w:bCs/>
          <w:sz w:val="24"/>
          <w:szCs w:val="24"/>
        </w:rPr>
        <w:t xml:space="preserve"> – </w:t>
      </w:r>
      <w:proofErr w:type="spellStart"/>
      <w:r w:rsidR="008748C4" w:rsidRPr="00920D48">
        <w:rPr>
          <w:rFonts w:cstheme="minorHAnsi"/>
          <w:b/>
          <w:bCs/>
          <w:sz w:val="24"/>
          <w:szCs w:val="24"/>
        </w:rPr>
        <w:t>Callowell</w:t>
      </w:r>
      <w:proofErr w:type="spellEnd"/>
      <w:r w:rsidR="008748C4" w:rsidRPr="00920D48">
        <w:rPr>
          <w:rFonts w:cstheme="minorHAnsi"/>
          <w:b/>
          <w:bCs/>
          <w:sz w:val="24"/>
          <w:szCs w:val="24"/>
        </w:rPr>
        <w:t xml:space="preserve"> Primary Schoo</w:t>
      </w:r>
      <w:r w:rsidR="0075247C" w:rsidRPr="00920D48">
        <w:rPr>
          <w:rFonts w:cstheme="minorHAnsi"/>
          <w:b/>
          <w:bCs/>
          <w:sz w:val="24"/>
          <w:szCs w:val="24"/>
        </w:rPr>
        <w:t>l</w:t>
      </w:r>
      <w:r w:rsidR="00671D07" w:rsidRPr="00920D48">
        <w:rPr>
          <w:rFonts w:cstheme="minorHAnsi"/>
          <w:b/>
          <w:bCs/>
          <w:sz w:val="24"/>
          <w:szCs w:val="24"/>
        </w:rPr>
        <w:br/>
      </w:r>
      <w:r w:rsidR="00274DC3" w:rsidRPr="00920D48">
        <w:rPr>
          <w:rFonts w:cstheme="minorHAnsi"/>
          <w:b/>
          <w:bCs/>
          <w:sz w:val="24"/>
          <w:szCs w:val="24"/>
        </w:rPr>
        <w:t>Chair@</w:t>
      </w:r>
      <w:r w:rsidR="00F93C7D" w:rsidRPr="00920D48">
        <w:rPr>
          <w:rFonts w:cstheme="minorHAnsi"/>
          <w:b/>
          <w:bCs/>
          <w:sz w:val="24"/>
          <w:szCs w:val="24"/>
        </w:rPr>
        <w:t>callowell.gloucs.sch.uk</w:t>
      </w:r>
      <w:r w:rsidR="00FD2DF0" w:rsidRPr="00920D48">
        <w:rPr>
          <w:rFonts w:cstheme="minorHAnsi"/>
          <w:sz w:val="24"/>
          <w:szCs w:val="24"/>
        </w:rPr>
        <w:t xml:space="preserve"> </w:t>
      </w:r>
    </w:p>
    <w:sectPr w:rsidR="00FD2DF0" w:rsidRPr="00920D48" w:rsidSect="00F85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26"/>
    <w:rsid w:val="000007F1"/>
    <w:rsid w:val="00000C7A"/>
    <w:rsid w:val="00002A05"/>
    <w:rsid w:val="0000347E"/>
    <w:rsid w:val="00010C93"/>
    <w:rsid w:val="0001418A"/>
    <w:rsid w:val="00016D12"/>
    <w:rsid w:val="00020CB8"/>
    <w:rsid w:val="00026B13"/>
    <w:rsid w:val="0002747C"/>
    <w:rsid w:val="000303CC"/>
    <w:rsid w:val="00041AE8"/>
    <w:rsid w:val="000473FB"/>
    <w:rsid w:val="00061B4F"/>
    <w:rsid w:val="000661DA"/>
    <w:rsid w:val="000707A8"/>
    <w:rsid w:val="00071C4A"/>
    <w:rsid w:val="00076879"/>
    <w:rsid w:val="00076A62"/>
    <w:rsid w:val="00080B85"/>
    <w:rsid w:val="000841E9"/>
    <w:rsid w:val="0009041D"/>
    <w:rsid w:val="00095C6A"/>
    <w:rsid w:val="00096260"/>
    <w:rsid w:val="000A1FD6"/>
    <w:rsid w:val="000A64C1"/>
    <w:rsid w:val="000B4E83"/>
    <w:rsid w:val="000F2299"/>
    <w:rsid w:val="00106666"/>
    <w:rsid w:val="00131561"/>
    <w:rsid w:val="00133154"/>
    <w:rsid w:val="001368A9"/>
    <w:rsid w:val="00142F1C"/>
    <w:rsid w:val="00147A70"/>
    <w:rsid w:val="00153B5A"/>
    <w:rsid w:val="001542E9"/>
    <w:rsid w:val="001563F0"/>
    <w:rsid w:val="00157973"/>
    <w:rsid w:val="001610C9"/>
    <w:rsid w:val="00166BB3"/>
    <w:rsid w:val="001A1EEF"/>
    <w:rsid w:val="001A5017"/>
    <w:rsid w:val="001B19D6"/>
    <w:rsid w:val="001B4E70"/>
    <w:rsid w:val="001C2FDF"/>
    <w:rsid w:val="001C35BC"/>
    <w:rsid w:val="001C6562"/>
    <w:rsid w:val="001C6840"/>
    <w:rsid w:val="001E6556"/>
    <w:rsid w:val="001E7278"/>
    <w:rsid w:val="001E7D55"/>
    <w:rsid w:val="001F25EC"/>
    <w:rsid w:val="001F714B"/>
    <w:rsid w:val="001F7816"/>
    <w:rsid w:val="00203EE9"/>
    <w:rsid w:val="00205308"/>
    <w:rsid w:val="002056D4"/>
    <w:rsid w:val="002169EC"/>
    <w:rsid w:val="00217018"/>
    <w:rsid w:val="002404DE"/>
    <w:rsid w:val="0025561F"/>
    <w:rsid w:val="00255775"/>
    <w:rsid w:val="00255C10"/>
    <w:rsid w:val="00260B73"/>
    <w:rsid w:val="0026458D"/>
    <w:rsid w:val="00271C6B"/>
    <w:rsid w:val="00272B70"/>
    <w:rsid w:val="00274DC3"/>
    <w:rsid w:val="00275C83"/>
    <w:rsid w:val="00276970"/>
    <w:rsid w:val="002A2EC5"/>
    <w:rsid w:val="002A3C91"/>
    <w:rsid w:val="002B4B7E"/>
    <w:rsid w:val="002B7004"/>
    <w:rsid w:val="002C3081"/>
    <w:rsid w:val="002C7219"/>
    <w:rsid w:val="002D67EE"/>
    <w:rsid w:val="002E3A4D"/>
    <w:rsid w:val="002E4170"/>
    <w:rsid w:val="002E4C4F"/>
    <w:rsid w:val="002F0119"/>
    <w:rsid w:val="002F0897"/>
    <w:rsid w:val="002F513F"/>
    <w:rsid w:val="002F53AB"/>
    <w:rsid w:val="002F6A66"/>
    <w:rsid w:val="00303867"/>
    <w:rsid w:val="00304975"/>
    <w:rsid w:val="00312C3A"/>
    <w:rsid w:val="003305E7"/>
    <w:rsid w:val="00334D8C"/>
    <w:rsid w:val="00357336"/>
    <w:rsid w:val="00360033"/>
    <w:rsid w:val="00362C31"/>
    <w:rsid w:val="00363D9C"/>
    <w:rsid w:val="003655C0"/>
    <w:rsid w:val="0036654D"/>
    <w:rsid w:val="0037422A"/>
    <w:rsid w:val="00376BCA"/>
    <w:rsid w:val="0038226B"/>
    <w:rsid w:val="00383468"/>
    <w:rsid w:val="00394F5A"/>
    <w:rsid w:val="003B7F88"/>
    <w:rsid w:val="003C63DD"/>
    <w:rsid w:val="003D1369"/>
    <w:rsid w:val="003E138B"/>
    <w:rsid w:val="003F0941"/>
    <w:rsid w:val="003F2138"/>
    <w:rsid w:val="003F7D0A"/>
    <w:rsid w:val="00406C03"/>
    <w:rsid w:val="00410486"/>
    <w:rsid w:val="00410B27"/>
    <w:rsid w:val="00413FA8"/>
    <w:rsid w:val="004220BF"/>
    <w:rsid w:val="00422EB2"/>
    <w:rsid w:val="00425FC2"/>
    <w:rsid w:val="00430390"/>
    <w:rsid w:val="00457B0C"/>
    <w:rsid w:val="004610DD"/>
    <w:rsid w:val="00464553"/>
    <w:rsid w:val="00465C2B"/>
    <w:rsid w:val="00467FF3"/>
    <w:rsid w:val="00470E54"/>
    <w:rsid w:val="00477D4A"/>
    <w:rsid w:val="00482CF2"/>
    <w:rsid w:val="004A2DD7"/>
    <w:rsid w:val="004A345D"/>
    <w:rsid w:val="004A74E7"/>
    <w:rsid w:val="004D6499"/>
    <w:rsid w:val="004E0DF6"/>
    <w:rsid w:val="004E1AB2"/>
    <w:rsid w:val="004E398E"/>
    <w:rsid w:val="004E5E71"/>
    <w:rsid w:val="004F3C3E"/>
    <w:rsid w:val="004F6121"/>
    <w:rsid w:val="0051406D"/>
    <w:rsid w:val="00514B46"/>
    <w:rsid w:val="00530D80"/>
    <w:rsid w:val="0053144F"/>
    <w:rsid w:val="00534794"/>
    <w:rsid w:val="005408C1"/>
    <w:rsid w:val="005442F9"/>
    <w:rsid w:val="00546663"/>
    <w:rsid w:val="005502C9"/>
    <w:rsid w:val="00551B5A"/>
    <w:rsid w:val="005524ED"/>
    <w:rsid w:val="00553B15"/>
    <w:rsid w:val="00557CE3"/>
    <w:rsid w:val="00565F9D"/>
    <w:rsid w:val="005728AC"/>
    <w:rsid w:val="0058605F"/>
    <w:rsid w:val="005873AA"/>
    <w:rsid w:val="00587FCA"/>
    <w:rsid w:val="005A3FDE"/>
    <w:rsid w:val="005B12CA"/>
    <w:rsid w:val="005B262E"/>
    <w:rsid w:val="005C416E"/>
    <w:rsid w:val="005D3901"/>
    <w:rsid w:val="005D700E"/>
    <w:rsid w:val="005E2897"/>
    <w:rsid w:val="00600459"/>
    <w:rsid w:val="00602EBA"/>
    <w:rsid w:val="00607EDE"/>
    <w:rsid w:val="0062298E"/>
    <w:rsid w:val="0064310D"/>
    <w:rsid w:val="00646013"/>
    <w:rsid w:val="006479AD"/>
    <w:rsid w:val="00664A1E"/>
    <w:rsid w:val="0067189D"/>
    <w:rsid w:val="00671D07"/>
    <w:rsid w:val="00673D39"/>
    <w:rsid w:val="0068688D"/>
    <w:rsid w:val="006905A9"/>
    <w:rsid w:val="006A0806"/>
    <w:rsid w:val="006C60E8"/>
    <w:rsid w:val="006D055D"/>
    <w:rsid w:val="006E6761"/>
    <w:rsid w:val="006F325F"/>
    <w:rsid w:val="0070311E"/>
    <w:rsid w:val="0071425C"/>
    <w:rsid w:val="0073192D"/>
    <w:rsid w:val="007320DC"/>
    <w:rsid w:val="0075247C"/>
    <w:rsid w:val="00757DFD"/>
    <w:rsid w:val="00761A49"/>
    <w:rsid w:val="007625B0"/>
    <w:rsid w:val="00775380"/>
    <w:rsid w:val="0077681E"/>
    <w:rsid w:val="00777418"/>
    <w:rsid w:val="00786084"/>
    <w:rsid w:val="007974D6"/>
    <w:rsid w:val="0079776D"/>
    <w:rsid w:val="007A49E0"/>
    <w:rsid w:val="007B3E71"/>
    <w:rsid w:val="007B74E3"/>
    <w:rsid w:val="007C4662"/>
    <w:rsid w:val="007D77EE"/>
    <w:rsid w:val="007E2DF0"/>
    <w:rsid w:val="007E3F99"/>
    <w:rsid w:val="007F1175"/>
    <w:rsid w:val="007F142D"/>
    <w:rsid w:val="007F4E5C"/>
    <w:rsid w:val="008114DF"/>
    <w:rsid w:val="008141D9"/>
    <w:rsid w:val="0082382A"/>
    <w:rsid w:val="00832D4F"/>
    <w:rsid w:val="00832E06"/>
    <w:rsid w:val="008377CE"/>
    <w:rsid w:val="0085716E"/>
    <w:rsid w:val="00863AD6"/>
    <w:rsid w:val="008748C4"/>
    <w:rsid w:val="00874EA9"/>
    <w:rsid w:val="008767D5"/>
    <w:rsid w:val="0088689F"/>
    <w:rsid w:val="008951D6"/>
    <w:rsid w:val="008B2DB3"/>
    <w:rsid w:val="008C7CCF"/>
    <w:rsid w:val="008E3F8D"/>
    <w:rsid w:val="008E4008"/>
    <w:rsid w:val="008F0405"/>
    <w:rsid w:val="008F397E"/>
    <w:rsid w:val="008F4816"/>
    <w:rsid w:val="008F65E1"/>
    <w:rsid w:val="00903100"/>
    <w:rsid w:val="009152D7"/>
    <w:rsid w:val="00920D48"/>
    <w:rsid w:val="00920EA3"/>
    <w:rsid w:val="00933839"/>
    <w:rsid w:val="0093425B"/>
    <w:rsid w:val="00951665"/>
    <w:rsid w:val="009523C9"/>
    <w:rsid w:val="009555D8"/>
    <w:rsid w:val="00964AA8"/>
    <w:rsid w:val="009663DC"/>
    <w:rsid w:val="00967C93"/>
    <w:rsid w:val="009735A6"/>
    <w:rsid w:val="00975718"/>
    <w:rsid w:val="00985526"/>
    <w:rsid w:val="00985B62"/>
    <w:rsid w:val="009A3169"/>
    <w:rsid w:val="009A5DDA"/>
    <w:rsid w:val="009A71A0"/>
    <w:rsid w:val="009B4907"/>
    <w:rsid w:val="009C6EBD"/>
    <w:rsid w:val="009D3BE2"/>
    <w:rsid w:val="009D5B6A"/>
    <w:rsid w:val="009E10B8"/>
    <w:rsid w:val="009E4A62"/>
    <w:rsid w:val="009F2222"/>
    <w:rsid w:val="00A07A99"/>
    <w:rsid w:val="00A26AE6"/>
    <w:rsid w:val="00A34A0D"/>
    <w:rsid w:val="00A50C3B"/>
    <w:rsid w:val="00A5712F"/>
    <w:rsid w:val="00A61665"/>
    <w:rsid w:val="00A629B1"/>
    <w:rsid w:val="00A66D44"/>
    <w:rsid w:val="00A70168"/>
    <w:rsid w:val="00A743F8"/>
    <w:rsid w:val="00A771F7"/>
    <w:rsid w:val="00A80E33"/>
    <w:rsid w:val="00A842E1"/>
    <w:rsid w:val="00A94D74"/>
    <w:rsid w:val="00AA1CF0"/>
    <w:rsid w:val="00AA6114"/>
    <w:rsid w:val="00AA6B9D"/>
    <w:rsid w:val="00AC0141"/>
    <w:rsid w:val="00AC4CF8"/>
    <w:rsid w:val="00AE5614"/>
    <w:rsid w:val="00B00976"/>
    <w:rsid w:val="00B0643A"/>
    <w:rsid w:val="00B13B13"/>
    <w:rsid w:val="00B236BD"/>
    <w:rsid w:val="00B36C06"/>
    <w:rsid w:val="00B47632"/>
    <w:rsid w:val="00B519EE"/>
    <w:rsid w:val="00B65E9B"/>
    <w:rsid w:val="00B65EA0"/>
    <w:rsid w:val="00B93DA3"/>
    <w:rsid w:val="00BA0285"/>
    <w:rsid w:val="00BA3C0A"/>
    <w:rsid w:val="00BA4888"/>
    <w:rsid w:val="00BD3710"/>
    <w:rsid w:val="00C051BB"/>
    <w:rsid w:val="00C07FDE"/>
    <w:rsid w:val="00C107F1"/>
    <w:rsid w:val="00C1292E"/>
    <w:rsid w:val="00C15708"/>
    <w:rsid w:val="00C23A8C"/>
    <w:rsid w:val="00C24D2A"/>
    <w:rsid w:val="00C3055B"/>
    <w:rsid w:val="00C31670"/>
    <w:rsid w:val="00C406F5"/>
    <w:rsid w:val="00C5435F"/>
    <w:rsid w:val="00C623BD"/>
    <w:rsid w:val="00C84A4C"/>
    <w:rsid w:val="00C96C02"/>
    <w:rsid w:val="00CA01F9"/>
    <w:rsid w:val="00CC0F04"/>
    <w:rsid w:val="00CC45C3"/>
    <w:rsid w:val="00CD7F85"/>
    <w:rsid w:val="00CE7669"/>
    <w:rsid w:val="00CF4B20"/>
    <w:rsid w:val="00CF6BF8"/>
    <w:rsid w:val="00D0508E"/>
    <w:rsid w:val="00D16846"/>
    <w:rsid w:val="00D23553"/>
    <w:rsid w:val="00D237E8"/>
    <w:rsid w:val="00D239BB"/>
    <w:rsid w:val="00D336EC"/>
    <w:rsid w:val="00D3697D"/>
    <w:rsid w:val="00D57A8D"/>
    <w:rsid w:val="00D64EB3"/>
    <w:rsid w:val="00D72E03"/>
    <w:rsid w:val="00D73E85"/>
    <w:rsid w:val="00D740FA"/>
    <w:rsid w:val="00D804C4"/>
    <w:rsid w:val="00D8435F"/>
    <w:rsid w:val="00D91B69"/>
    <w:rsid w:val="00DA5575"/>
    <w:rsid w:val="00DA6FD9"/>
    <w:rsid w:val="00DB5377"/>
    <w:rsid w:val="00DC4914"/>
    <w:rsid w:val="00DC5E5F"/>
    <w:rsid w:val="00DC6964"/>
    <w:rsid w:val="00DD67CB"/>
    <w:rsid w:val="00DD76B2"/>
    <w:rsid w:val="00DE79F7"/>
    <w:rsid w:val="00DF0323"/>
    <w:rsid w:val="00DF4C86"/>
    <w:rsid w:val="00DF62AB"/>
    <w:rsid w:val="00E070D9"/>
    <w:rsid w:val="00E11480"/>
    <w:rsid w:val="00E13A4B"/>
    <w:rsid w:val="00E213AD"/>
    <w:rsid w:val="00E2322A"/>
    <w:rsid w:val="00E36C49"/>
    <w:rsid w:val="00E36F7B"/>
    <w:rsid w:val="00E502DC"/>
    <w:rsid w:val="00E55F95"/>
    <w:rsid w:val="00E60375"/>
    <w:rsid w:val="00E839BC"/>
    <w:rsid w:val="00E84449"/>
    <w:rsid w:val="00E873AF"/>
    <w:rsid w:val="00E87C81"/>
    <w:rsid w:val="00EA7B9C"/>
    <w:rsid w:val="00EA7E1E"/>
    <w:rsid w:val="00EA7E7C"/>
    <w:rsid w:val="00EC6C03"/>
    <w:rsid w:val="00ED1A28"/>
    <w:rsid w:val="00EE2D7E"/>
    <w:rsid w:val="00EF7DDD"/>
    <w:rsid w:val="00F25A43"/>
    <w:rsid w:val="00F35151"/>
    <w:rsid w:val="00F42790"/>
    <w:rsid w:val="00F43917"/>
    <w:rsid w:val="00F5065D"/>
    <w:rsid w:val="00F57273"/>
    <w:rsid w:val="00F57B70"/>
    <w:rsid w:val="00F607BE"/>
    <w:rsid w:val="00F631E2"/>
    <w:rsid w:val="00F67B85"/>
    <w:rsid w:val="00F70EDD"/>
    <w:rsid w:val="00F72822"/>
    <w:rsid w:val="00F73441"/>
    <w:rsid w:val="00F857D9"/>
    <w:rsid w:val="00F85F4E"/>
    <w:rsid w:val="00F93C7D"/>
    <w:rsid w:val="00F96AFC"/>
    <w:rsid w:val="00FA0AD0"/>
    <w:rsid w:val="00FA1721"/>
    <w:rsid w:val="00FA58B5"/>
    <w:rsid w:val="00FB4B20"/>
    <w:rsid w:val="00FC2E6F"/>
    <w:rsid w:val="00FD2DF0"/>
    <w:rsid w:val="00FD5B10"/>
    <w:rsid w:val="00FE05DB"/>
    <w:rsid w:val="00FE0EF8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86CF4"/>
  <w15:chartTrackingRefBased/>
  <w15:docId w15:val="{CD8EACC4-1E83-471A-96D3-8582DF2F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6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D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5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64C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66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8B28E-EDBF-488C-8BFC-509105BA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lax</dc:creator>
  <cp:keywords/>
  <dc:description/>
  <cp:lastModifiedBy>David Horscroft</cp:lastModifiedBy>
  <cp:revision>24</cp:revision>
  <dcterms:created xsi:type="dcterms:W3CDTF">2022-09-09T11:58:00Z</dcterms:created>
  <dcterms:modified xsi:type="dcterms:W3CDTF">2022-09-09T12:18:00Z</dcterms:modified>
</cp:coreProperties>
</file>