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FCB" w:rsidRDefault="000D4FCB">
      <w:pPr>
        <w:spacing w:line="240" w:lineRule="auto"/>
        <w:jc w:val="center"/>
        <w:rPr>
          <w:rFonts w:ascii="Arial" w:hAnsi="Arial" w:cs="Arial"/>
          <w:b/>
          <w:sz w:val="24"/>
          <w:szCs w:val="24"/>
        </w:rPr>
      </w:pPr>
      <w:proofErr w:type="spellStart"/>
      <w:r>
        <w:rPr>
          <w:rFonts w:ascii="Arial" w:hAnsi="Arial" w:cs="Arial"/>
          <w:b/>
          <w:sz w:val="24"/>
          <w:szCs w:val="24"/>
        </w:rPr>
        <w:t>Callowell</w:t>
      </w:r>
      <w:proofErr w:type="spellEnd"/>
      <w:r>
        <w:rPr>
          <w:rFonts w:ascii="Arial" w:hAnsi="Arial" w:cs="Arial"/>
          <w:b/>
          <w:sz w:val="24"/>
          <w:szCs w:val="24"/>
        </w:rPr>
        <w:t xml:space="preserve"> Primary School.</w:t>
      </w:r>
    </w:p>
    <w:p w:rsidR="000D4FCB" w:rsidRDefault="000D4FCB">
      <w:pPr>
        <w:spacing w:line="240" w:lineRule="auto"/>
        <w:jc w:val="center"/>
        <w:rPr>
          <w:rFonts w:ascii="Arial" w:hAnsi="Arial" w:cs="Arial"/>
          <w:b/>
          <w:sz w:val="24"/>
          <w:szCs w:val="24"/>
        </w:rPr>
      </w:pPr>
      <w:r>
        <w:rPr>
          <w:rFonts w:ascii="Arial" w:hAnsi="Arial" w:cs="Arial"/>
          <w:b/>
          <w:sz w:val="24"/>
          <w:szCs w:val="24"/>
        </w:rPr>
        <w:t>SEND School Offer.</w:t>
      </w:r>
    </w:p>
    <w:p w:rsidR="000D4FCB" w:rsidRDefault="000D4FCB">
      <w:pPr>
        <w:spacing w:line="240" w:lineRule="auto"/>
        <w:rPr>
          <w:rFonts w:ascii="Arial" w:hAnsi="Arial" w:cs="Arial"/>
          <w:sz w:val="24"/>
          <w:szCs w:val="24"/>
        </w:rPr>
      </w:pPr>
      <w:r>
        <w:rPr>
          <w:rFonts w:ascii="Arial" w:hAnsi="Arial" w:cs="Arial"/>
          <w:sz w:val="24"/>
          <w:szCs w:val="24"/>
        </w:rPr>
        <w:t xml:space="preserve">At </w:t>
      </w:r>
      <w:proofErr w:type="spellStart"/>
      <w:smartTag w:uri="urn:schemas-microsoft-com:office:smarttags" w:element="place">
        <w:smartTag w:uri="urn:schemas-microsoft-com:office:smarttags" w:element="PlaceName">
          <w:r>
            <w:rPr>
              <w:rFonts w:ascii="Arial" w:hAnsi="Arial" w:cs="Arial"/>
              <w:sz w:val="24"/>
              <w:szCs w:val="24"/>
            </w:rPr>
            <w:t>Callowell</w:t>
          </w:r>
        </w:smartTag>
        <w:proofErr w:type="spellEnd"/>
        <w:r>
          <w:rPr>
            <w:rFonts w:ascii="Arial" w:hAnsi="Arial" w:cs="Arial"/>
            <w:sz w:val="24"/>
            <w:szCs w:val="24"/>
          </w:rPr>
          <w:t xml:space="preserve"> </w:t>
        </w:r>
        <w:smartTag w:uri="urn:schemas-microsoft-com:office:smarttags" w:element="PlaceType">
          <w:r>
            <w:rPr>
              <w:rFonts w:ascii="Arial" w:hAnsi="Arial" w:cs="Arial"/>
              <w:sz w:val="24"/>
              <w:szCs w:val="24"/>
            </w:rPr>
            <w:t>Primary School</w:t>
          </w:r>
        </w:smartTag>
      </w:smartTag>
      <w:r>
        <w:rPr>
          <w:rFonts w:ascii="Arial" w:hAnsi="Arial" w:cs="Arial"/>
          <w:sz w:val="24"/>
          <w:szCs w:val="24"/>
        </w:rPr>
        <w:t xml:space="preserve"> our job is to help your child achieve the very best they can.  Provision for pupils with SEND is a matter for the school as a whole; the Governing Body, Head Teacher, </w:t>
      </w:r>
      <w:proofErr w:type="spellStart"/>
      <w:r>
        <w:rPr>
          <w:rFonts w:ascii="Arial" w:hAnsi="Arial" w:cs="Arial"/>
          <w:sz w:val="24"/>
          <w:szCs w:val="24"/>
        </w:rPr>
        <w:t>SENCo</w:t>
      </w:r>
      <w:proofErr w:type="spellEnd"/>
      <w:r>
        <w:rPr>
          <w:rFonts w:ascii="Arial" w:hAnsi="Arial" w:cs="Arial"/>
          <w:sz w:val="24"/>
          <w:szCs w:val="24"/>
        </w:rPr>
        <w:t xml:space="preserve"> and all members of staff have important responsibilities.</w:t>
      </w:r>
    </w:p>
    <w:p w:rsidR="000D4FCB" w:rsidRDefault="000D4FCB">
      <w:pPr>
        <w:spacing w:line="240" w:lineRule="auto"/>
        <w:rPr>
          <w:rFonts w:ascii="Arial" w:hAnsi="Arial" w:cs="Arial"/>
          <w:sz w:val="24"/>
          <w:szCs w:val="24"/>
        </w:rPr>
      </w:pPr>
      <w:r>
        <w:rPr>
          <w:rFonts w:ascii="Arial" w:hAnsi="Arial" w:cs="Arial"/>
          <w:sz w:val="24"/>
          <w:szCs w:val="24"/>
        </w:rPr>
        <w:t xml:space="preserve">Our school offer will inform you of the types of support available for your child at </w:t>
      </w:r>
      <w:proofErr w:type="spellStart"/>
      <w:smartTag w:uri="urn:schemas-microsoft-com:office:smarttags" w:element="PlaceType">
        <w:smartTag w:uri="urn:schemas-microsoft-com:office:smarttags" w:element="PlaceType">
          <w:r>
            <w:rPr>
              <w:rFonts w:ascii="Arial" w:hAnsi="Arial" w:cs="Arial"/>
              <w:sz w:val="24"/>
              <w:szCs w:val="24"/>
            </w:rPr>
            <w:t>Callowell</w:t>
          </w:r>
        </w:smartTag>
        <w:proofErr w:type="spellEnd"/>
        <w:r>
          <w:rPr>
            <w:rFonts w:ascii="Arial" w:hAnsi="Arial" w:cs="Arial"/>
            <w:sz w:val="24"/>
            <w:szCs w:val="24"/>
          </w:rPr>
          <w:t xml:space="preserve"> </w:t>
        </w:r>
        <w:smartTag w:uri="urn:schemas-microsoft-com:office:smarttags" w:element="PlaceType">
          <w:r>
            <w:rPr>
              <w:rFonts w:ascii="Arial" w:hAnsi="Arial" w:cs="Arial"/>
              <w:sz w:val="24"/>
              <w:szCs w:val="24"/>
            </w:rPr>
            <w:t>Primary School</w:t>
          </w:r>
        </w:smartTag>
      </w:smartTag>
      <w:r>
        <w:rPr>
          <w:rFonts w:ascii="Arial" w:hAnsi="Arial" w:cs="Arial"/>
          <w:sz w:val="24"/>
          <w:szCs w:val="24"/>
        </w:rPr>
        <w:t>.  It will help you understand who can help and how this support can be accessed.</w:t>
      </w:r>
    </w:p>
    <w:p w:rsidR="000D4FCB" w:rsidRDefault="000D4FCB">
      <w:pPr>
        <w:spacing w:line="240" w:lineRule="auto"/>
        <w:rPr>
          <w:rFonts w:ascii="Arial" w:hAnsi="Arial" w:cs="Arial"/>
          <w:sz w:val="24"/>
          <w:szCs w:val="24"/>
        </w:rPr>
      </w:pPr>
    </w:p>
    <w:p w:rsidR="000D4FCB" w:rsidRDefault="000D4FCB">
      <w:pPr>
        <w:spacing w:line="240" w:lineRule="auto"/>
        <w:rPr>
          <w:rFonts w:ascii="Arial" w:hAnsi="Arial" w:cs="Arial"/>
          <w:sz w:val="24"/>
          <w:szCs w:val="24"/>
        </w:rPr>
      </w:pPr>
      <w:r>
        <w:rPr>
          <w:rFonts w:ascii="Arial" w:hAnsi="Arial" w:cs="Arial"/>
          <w:b/>
          <w:sz w:val="24"/>
          <w:szCs w:val="24"/>
        </w:rPr>
        <w:t>Roles and Responsibilities.</w:t>
      </w:r>
    </w:p>
    <w:p w:rsidR="000D4FCB" w:rsidRDefault="000D4FCB">
      <w:pPr>
        <w:spacing w:line="24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SENCo</w:t>
      </w:r>
      <w:proofErr w:type="spellEnd"/>
      <w:r>
        <w:rPr>
          <w:rFonts w:ascii="Arial" w:hAnsi="Arial" w:cs="Arial"/>
          <w:sz w:val="24"/>
          <w:szCs w:val="24"/>
        </w:rPr>
        <w:t xml:space="preserve">, Mrs Victoria Vaughan, will be responsible for coordinating provision for pupils on the Code of Practice and the deployment of </w:t>
      </w:r>
      <w:r w:rsidR="00893EB0">
        <w:rPr>
          <w:rFonts w:ascii="Arial" w:hAnsi="Arial" w:cs="Arial"/>
          <w:sz w:val="24"/>
          <w:szCs w:val="24"/>
        </w:rPr>
        <w:t xml:space="preserve">specialist </w:t>
      </w:r>
      <w:r>
        <w:rPr>
          <w:rFonts w:ascii="Arial" w:hAnsi="Arial" w:cs="Arial"/>
          <w:sz w:val="24"/>
          <w:szCs w:val="24"/>
        </w:rPr>
        <w:t>teaching assistants within t</w:t>
      </w:r>
      <w:r w:rsidR="00893EB0">
        <w:rPr>
          <w:rFonts w:ascii="Arial" w:hAnsi="Arial" w:cs="Arial"/>
          <w:sz w:val="24"/>
          <w:szCs w:val="24"/>
        </w:rPr>
        <w:t>he school.  The Headteacher, Ms</w:t>
      </w:r>
      <w:r>
        <w:rPr>
          <w:rFonts w:ascii="Arial" w:hAnsi="Arial" w:cs="Arial"/>
          <w:sz w:val="24"/>
          <w:szCs w:val="24"/>
        </w:rPr>
        <w:t xml:space="preserve"> Lin</w:t>
      </w:r>
      <w:r w:rsidR="00893EB0">
        <w:rPr>
          <w:rFonts w:ascii="Arial" w:hAnsi="Arial" w:cs="Arial"/>
          <w:sz w:val="24"/>
          <w:szCs w:val="24"/>
        </w:rPr>
        <w:t>da Johnston</w:t>
      </w:r>
      <w:r w:rsidR="00C42234">
        <w:rPr>
          <w:rFonts w:ascii="Arial" w:hAnsi="Arial" w:cs="Arial"/>
          <w:sz w:val="24"/>
          <w:szCs w:val="24"/>
        </w:rPr>
        <w:t xml:space="preserve"> </w:t>
      </w:r>
      <w:r>
        <w:rPr>
          <w:rFonts w:ascii="Arial" w:hAnsi="Arial" w:cs="Arial"/>
          <w:sz w:val="24"/>
          <w:szCs w:val="24"/>
        </w:rPr>
        <w:t xml:space="preserve">will work alongside the </w:t>
      </w:r>
      <w:proofErr w:type="spellStart"/>
      <w:r>
        <w:rPr>
          <w:rFonts w:ascii="Arial" w:hAnsi="Arial" w:cs="Arial"/>
          <w:sz w:val="24"/>
          <w:szCs w:val="24"/>
        </w:rPr>
        <w:t>SENCo</w:t>
      </w:r>
      <w:proofErr w:type="spellEnd"/>
      <w:r>
        <w:rPr>
          <w:rFonts w:ascii="Arial" w:hAnsi="Arial" w:cs="Arial"/>
          <w:sz w:val="24"/>
          <w:szCs w:val="24"/>
        </w:rPr>
        <w:t xml:space="preserve"> as part of the SEND team.</w:t>
      </w:r>
    </w:p>
    <w:p w:rsidR="000D4FCB" w:rsidRDefault="000D4FCB">
      <w:pPr>
        <w:spacing w:line="240" w:lineRule="auto"/>
        <w:rPr>
          <w:rFonts w:ascii="Arial" w:hAnsi="Arial" w:cs="Arial"/>
          <w:sz w:val="24"/>
          <w:szCs w:val="24"/>
        </w:rPr>
      </w:pPr>
      <w:r>
        <w:rPr>
          <w:rFonts w:ascii="Arial" w:hAnsi="Arial" w:cs="Arial"/>
          <w:sz w:val="24"/>
          <w:szCs w:val="24"/>
        </w:rPr>
        <w:t>The Governing B</w:t>
      </w:r>
      <w:r w:rsidR="00414E55">
        <w:rPr>
          <w:rFonts w:ascii="Arial" w:hAnsi="Arial" w:cs="Arial"/>
          <w:sz w:val="24"/>
          <w:szCs w:val="24"/>
        </w:rPr>
        <w:t>ody has named Ms Emma Rose</w:t>
      </w:r>
      <w:r>
        <w:rPr>
          <w:rFonts w:ascii="Arial" w:hAnsi="Arial" w:cs="Arial"/>
          <w:sz w:val="24"/>
          <w:szCs w:val="24"/>
        </w:rPr>
        <w:t xml:space="preserve"> as the governor who will take a particular interest in and monitor the schools work on behalf of the children with SEND.</w:t>
      </w:r>
    </w:p>
    <w:p w:rsidR="000D4FCB" w:rsidRDefault="000D4FCB">
      <w:pPr>
        <w:spacing w:line="240" w:lineRule="auto"/>
        <w:rPr>
          <w:rFonts w:ascii="Arial" w:hAnsi="Arial" w:cs="Arial"/>
          <w:sz w:val="24"/>
          <w:szCs w:val="24"/>
        </w:rPr>
      </w:pPr>
      <w:r>
        <w:rPr>
          <w:rFonts w:ascii="Arial" w:hAnsi="Arial" w:cs="Arial"/>
          <w:sz w:val="24"/>
          <w:szCs w:val="24"/>
        </w:rPr>
        <w:t>The Governing Body will report to parents annually on the schools policy for SEND.</w:t>
      </w:r>
    </w:p>
    <w:p w:rsidR="000D4FCB" w:rsidRDefault="000D4FCB">
      <w:pPr>
        <w:spacing w:line="240" w:lineRule="auto"/>
        <w:rPr>
          <w:rFonts w:ascii="Arial" w:hAnsi="Arial" w:cs="Arial"/>
          <w:sz w:val="24"/>
          <w:szCs w:val="24"/>
        </w:rPr>
      </w:pPr>
    </w:p>
    <w:p w:rsidR="000D4FCB" w:rsidRDefault="000D4FCB">
      <w:pPr>
        <w:spacing w:line="240" w:lineRule="auto"/>
        <w:rPr>
          <w:rFonts w:ascii="Arial" w:hAnsi="Arial" w:cs="Arial"/>
          <w:b/>
          <w:sz w:val="24"/>
          <w:szCs w:val="24"/>
        </w:rPr>
      </w:pPr>
      <w:r>
        <w:rPr>
          <w:rFonts w:ascii="Arial" w:hAnsi="Arial" w:cs="Arial"/>
          <w:b/>
          <w:sz w:val="24"/>
          <w:szCs w:val="24"/>
        </w:rPr>
        <w:t>Provision and resources.</w:t>
      </w:r>
    </w:p>
    <w:p w:rsidR="000D4FCB" w:rsidRDefault="000D4FCB">
      <w:pPr>
        <w:spacing w:line="240" w:lineRule="auto"/>
        <w:rPr>
          <w:rFonts w:ascii="Arial" w:hAnsi="Arial" w:cs="Arial"/>
          <w:sz w:val="24"/>
          <w:szCs w:val="24"/>
        </w:rPr>
      </w:pPr>
      <w:r>
        <w:rPr>
          <w:rFonts w:ascii="Arial" w:hAnsi="Arial" w:cs="Arial"/>
          <w:sz w:val="24"/>
          <w:szCs w:val="24"/>
        </w:rPr>
        <w:t>All pupils in school receive quality first teaching.  This means that a range of teaching and learning styles are used and that appropriate learning objectives are set for all children with a curriculum matched to their needs.</w:t>
      </w:r>
    </w:p>
    <w:p w:rsidR="000D4FCB" w:rsidRDefault="000D4FCB">
      <w:pPr>
        <w:spacing w:line="240" w:lineRule="auto"/>
        <w:rPr>
          <w:rFonts w:ascii="Arial" w:hAnsi="Arial" w:cs="Arial"/>
          <w:sz w:val="24"/>
          <w:szCs w:val="24"/>
        </w:rPr>
      </w:pPr>
      <w:r>
        <w:rPr>
          <w:rFonts w:ascii="Arial" w:hAnsi="Arial" w:cs="Arial"/>
          <w:sz w:val="24"/>
          <w:szCs w:val="24"/>
        </w:rPr>
        <w:t>Provision is made in the school budget to support the teaching of SEN and als</w:t>
      </w:r>
      <w:r w:rsidR="00330793">
        <w:rPr>
          <w:rFonts w:ascii="Arial" w:hAnsi="Arial" w:cs="Arial"/>
          <w:sz w:val="24"/>
          <w:szCs w:val="24"/>
        </w:rPr>
        <w:t>o to fund pupils with Education and Health Care Plans</w:t>
      </w:r>
      <w:r>
        <w:rPr>
          <w:rFonts w:ascii="Arial" w:hAnsi="Arial" w:cs="Arial"/>
          <w:sz w:val="24"/>
          <w:szCs w:val="24"/>
        </w:rPr>
        <w:t xml:space="preserve">.  </w:t>
      </w:r>
    </w:p>
    <w:p w:rsidR="000D4FCB" w:rsidRDefault="000D4FCB">
      <w:pPr>
        <w:spacing w:line="240" w:lineRule="auto"/>
        <w:rPr>
          <w:rFonts w:ascii="Arial" w:hAnsi="Arial" w:cs="Arial"/>
          <w:color w:val="FF0000"/>
          <w:sz w:val="24"/>
          <w:szCs w:val="24"/>
        </w:rPr>
      </w:pPr>
      <w:r>
        <w:rPr>
          <w:rFonts w:ascii="Arial" w:hAnsi="Arial" w:cs="Arial"/>
          <w:sz w:val="24"/>
          <w:szCs w:val="24"/>
        </w:rPr>
        <w:t>Class teachers are responsible for all children within their class including those with SEN; regardless of who is delivering interventions</w:t>
      </w:r>
      <w:r>
        <w:rPr>
          <w:rFonts w:ascii="Arial" w:hAnsi="Arial" w:cs="Arial"/>
          <w:color w:val="FF0000"/>
          <w:sz w:val="24"/>
          <w:szCs w:val="24"/>
        </w:rPr>
        <w:t>.</w:t>
      </w:r>
    </w:p>
    <w:p w:rsidR="000D4FCB" w:rsidRDefault="000D4FCB">
      <w:pPr>
        <w:spacing w:line="240" w:lineRule="auto"/>
        <w:rPr>
          <w:rFonts w:ascii="Arial" w:hAnsi="Arial" w:cs="Arial"/>
          <w:sz w:val="24"/>
          <w:szCs w:val="24"/>
        </w:rPr>
      </w:pPr>
      <w:r>
        <w:rPr>
          <w:rFonts w:ascii="Arial" w:hAnsi="Arial" w:cs="Arial"/>
          <w:sz w:val="24"/>
          <w:szCs w:val="24"/>
        </w:rPr>
        <w:t>In addition to the statutory curriculum the school provides a wide range of additional activities includin</w:t>
      </w:r>
      <w:r w:rsidR="00330793">
        <w:rPr>
          <w:rFonts w:ascii="Arial" w:hAnsi="Arial" w:cs="Arial"/>
          <w:sz w:val="24"/>
          <w:szCs w:val="24"/>
        </w:rPr>
        <w:t>g sports clubs, drama, art clubs</w:t>
      </w:r>
      <w:r>
        <w:rPr>
          <w:rFonts w:ascii="Arial" w:hAnsi="Arial" w:cs="Arial"/>
          <w:sz w:val="24"/>
          <w:szCs w:val="24"/>
        </w:rPr>
        <w:t>, school trips etc.  All pupils are actively encouraged to join in and benefit from these activities and on a case by case basis we will look at reasonable adjustments.</w:t>
      </w:r>
    </w:p>
    <w:p w:rsidR="000D4FCB" w:rsidRDefault="000D4FCB">
      <w:pPr>
        <w:spacing w:line="240" w:lineRule="auto"/>
        <w:rPr>
          <w:rFonts w:ascii="Arial" w:hAnsi="Arial" w:cs="Arial"/>
          <w:color w:val="FF0000"/>
          <w:sz w:val="24"/>
          <w:szCs w:val="24"/>
        </w:rPr>
      </w:pPr>
    </w:p>
    <w:p w:rsidR="00783D50" w:rsidRPr="00783D50" w:rsidRDefault="00783D50" w:rsidP="00783D50">
      <w:pPr>
        <w:spacing w:line="240" w:lineRule="auto"/>
        <w:rPr>
          <w:rFonts w:eastAsia="Times New Roman" w:cs="Calibri"/>
          <w:lang w:eastAsia="en-GB"/>
        </w:rPr>
      </w:pPr>
      <w:r w:rsidRPr="00783D50">
        <w:rPr>
          <w:rFonts w:ascii="Arial" w:eastAsia="Times New Roman" w:hAnsi="Arial" w:cs="Arial"/>
          <w:b/>
          <w:bCs/>
          <w:sz w:val="24"/>
          <w:szCs w:val="24"/>
          <w:lang w:eastAsia="en-GB"/>
        </w:rPr>
        <w:t>Identification, Assessment, Provision and Review.</w:t>
      </w:r>
    </w:p>
    <w:p w:rsidR="00783D50" w:rsidRPr="00783D50" w:rsidRDefault="00783D50" w:rsidP="00783D50">
      <w:pPr>
        <w:spacing w:line="240" w:lineRule="auto"/>
        <w:rPr>
          <w:rFonts w:eastAsia="Times New Roman" w:cs="Calibri"/>
          <w:lang w:eastAsia="en-GB"/>
        </w:rPr>
      </w:pPr>
      <w:r w:rsidRPr="00783D50">
        <w:rPr>
          <w:rFonts w:ascii="Arial" w:eastAsia="Times New Roman" w:hAnsi="Arial" w:cs="Arial"/>
          <w:sz w:val="24"/>
          <w:szCs w:val="24"/>
          <w:lang w:eastAsia="en-GB"/>
        </w:rPr>
        <w:t>Progress is measured through formal and informal assessment.  The school uses some or all of the following to determine a child’s needs:</w:t>
      </w:r>
    </w:p>
    <w:p w:rsidR="00783D50" w:rsidRPr="00783D50" w:rsidRDefault="00783D50" w:rsidP="00783D50">
      <w:pPr>
        <w:pStyle w:val="ListParagraph"/>
        <w:numPr>
          <w:ilvl w:val="0"/>
          <w:numId w:val="8"/>
        </w:numPr>
        <w:spacing w:before="100" w:beforeAutospacing="1" w:after="100" w:afterAutospacing="1" w:line="240" w:lineRule="auto"/>
        <w:rPr>
          <w:rFonts w:eastAsia="Times New Roman" w:cs="Calibri"/>
          <w:lang w:eastAsia="en-GB"/>
        </w:rPr>
      </w:pPr>
      <w:r w:rsidRPr="00783D50">
        <w:rPr>
          <w:rFonts w:ascii="Arial" w:eastAsia="Times New Roman" w:hAnsi="Arial" w:cs="Arial"/>
          <w:sz w:val="24"/>
          <w:szCs w:val="24"/>
          <w:lang w:eastAsia="en-GB"/>
        </w:rPr>
        <w:t>Assessment Levels as outlined by our Schools Cluster, which are based on agreed end of year expectations for each   National Curriculum year group. This also includes 'Pre Key-Stage' levels and 'Working Towards' levels</w:t>
      </w:r>
    </w:p>
    <w:p w:rsidR="00783D50" w:rsidRPr="00783D50" w:rsidRDefault="00783D50" w:rsidP="00783D50">
      <w:pPr>
        <w:numPr>
          <w:ilvl w:val="0"/>
          <w:numId w:val="8"/>
        </w:numPr>
        <w:spacing w:before="100" w:beforeAutospacing="1" w:after="100" w:afterAutospacing="1" w:line="240" w:lineRule="auto"/>
        <w:ind w:left="945"/>
        <w:rPr>
          <w:rFonts w:eastAsia="Times New Roman" w:cs="Calibri"/>
          <w:lang w:eastAsia="en-GB"/>
        </w:rPr>
      </w:pPr>
      <w:r w:rsidRPr="00783D50">
        <w:rPr>
          <w:rFonts w:ascii="Arial" w:eastAsia="Times New Roman" w:hAnsi="Arial" w:cs="Arial"/>
          <w:sz w:val="24"/>
          <w:szCs w:val="24"/>
          <w:lang w:eastAsia="en-GB"/>
        </w:rPr>
        <w:t>Baseline Assessment scores</w:t>
      </w:r>
    </w:p>
    <w:p w:rsidR="00783D50" w:rsidRPr="00783D50" w:rsidRDefault="00783D50" w:rsidP="00783D50">
      <w:pPr>
        <w:numPr>
          <w:ilvl w:val="0"/>
          <w:numId w:val="8"/>
        </w:numPr>
        <w:spacing w:before="100" w:beforeAutospacing="1" w:after="100" w:afterAutospacing="1" w:line="240" w:lineRule="auto"/>
        <w:ind w:left="945"/>
        <w:rPr>
          <w:rFonts w:eastAsia="Times New Roman" w:cs="Calibri"/>
          <w:lang w:eastAsia="en-GB"/>
        </w:rPr>
      </w:pPr>
      <w:r w:rsidRPr="00783D50">
        <w:rPr>
          <w:rFonts w:ascii="Arial" w:eastAsia="Times New Roman" w:hAnsi="Arial" w:cs="Arial"/>
          <w:sz w:val="24"/>
          <w:szCs w:val="24"/>
          <w:lang w:eastAsia="en-GB"/>
        </w:rPr>
        <w:t>Foundation</w:t>
      </w:r>
      <w:r>
        <w:rPr>
          <w:rFonts w:ascii="Arial" w:eastAsia="Times New Roman" w:hAnsi="Arial" w:cs="Arial"/>
          <w:sz w:val="24"/>
          <w:szCs w:val="24"/>
          <w:lang w:eastAsia="en-GB"/>
        </w:rPr>
        <w:t xml:space="preserve"> Stage Profile scores</w:t>
      </w:r>
    </w:p>
    <w:p w:rsidR="00783D50" w:rsidRPr="00783D50" w:rsidRDefault="00783D50" w:rsidP="00783D50">
      <w:pPr>
        <w:numPr>
          <w:ilvl w:val="0"/>
          <w:numId w:val="8"/>
        </w:numPr>
        <w:spacing w:before="100" w:beforeAutospacing="1" w:after="100" w:afterAutospacing="1" w:line="240" w:lineRule="auto"/>
        <w:ind w:left="945"/>
        <w:rPr>
          <w:rFonts w:eastAsia="Times New Roman" w:cs="Calibri"/>
          <w:lang w:eastAsia="en-GB"/>
        </w:rPr>
      </w:pPr>
      <w:r>
        <w:rPr>
          <w:rFonts w:ascii="Arial" w:eastAsia="Times New Roman" w:hAnsi="Arial" w:cs="Arial"/>
          <w:sz w:val="24"/>
          <w:szCs w:val="24"/>
          <w:lang w:eastAsia="en-GB"/>
        </w:rPr>
        <w:lastRenderedPageBreak/>
        <w:t>Reading age scores</w:t>
      </w:r>
    </w:p>
    <w:p w:rsidR="00783D50" w:rsidRPr="00783D50" w:rsidRDefault="00783D50" w:rsidP="00783D50">
      <w:pPr>
        <w:numPr>
          <w:ilvl w:val="0"/>
          <w:numId w:val="8"/>
        </w:numPr>
        <w:spacing w:before="100" w:beforeAutospacing="1" w:after="100" w:afterAutospacing="1" w:line="240" w:lineRule="auto"/>
        <w:ind w:left="945"/>
        <w:rPr>
          <w:rFonts w:eastAsia="Times New Roman" w:cs="Calibri"/>
          <w:lang w:eastAsia="en-GB"/>
        </w:rPr>
      </w:pPr>
      <w:r w:rsidRPr="00783D50">
        <w:rPr>
          <w:rFonts w:ascii="Arial" w:eastAsia="Times New Roman" w:hAnsi="Arial" w:cs="Arial"/>
          <w:sz w:val="24"/>
          <w:szCs w:val="24"/>
          <w:lang w:eastAsia="en-GB"/>
        </w:rPr>
        <w:t>SAT results in Key Stage 1 and 2 (Teacher Assessment and Examinations)</w:t>
      </w:r>
    </w:p>
    <w:p w:rsidR="00783D50" w:rsidRPr="00783D50" w:rsidRDefault="00783D50" w:rsidP="00783D50">
      <w:pPr>
        <w:numPr>
          <w:ilvl w:val="0"/>
          <w:numId w:val="8"/>
        </w:numPr>
        <w:spacing w:before="100" w:beforeAutospacing="1" w:after="100" w:afterAutospacing="1" w:line="240" w:lineRule="auto"/>
        <w:ind w:left="945"/>
        <w:rPr>
          <w:rFonts w:eastAsia="Times New Roman" w:cs="Calibri"/>
          <w:lang w:eastAsia="en-GB"/>
        </w:rPr>
      </w:pPr>
      <w:r w:rsidRPr="00783D50">
        <w:rPr>
          <w:rFonts w:ascii="Arial" w:eastAsia="Times New Roman" w:hAnsi="Arial" w:cs="Arial"/>
          <w:sz w:val="24"/>
          <w:szCs w:val="24"/>
          <w:lang w:eastAsia="en-GB"/>
        </w:rPr>
        <w:t>Phonics assessment scores in Year 1 and retakes in Year 2</w:t>
      </w:r>
    </w:p>
    <w:p w:rsidR="00783D50" w:rsidRPr="00783D50" w:rsidRDefault="00783D50" w:rsidP="00783D50">
      <w:pPr>
        <w:numPr>
          <w:ilvl w:val="0"/>
          <w:numId w:val="8"/>
        </w:numPr>
        <w:spacing w:before="100" w:beforeAutospacing="1" w:after="100" w:afterAutospacing="1" w:line="240" w:lineRule="auto"/>
        <w:ind w:left="945"/>
        <w:rPr>
          <w:rFonts w:eastAsia="Times New Roman" w:cs="Calibri"/>
          <w:lang w:eastAsia="en-GB"/>
        </w:rPr>
      </w:pPr>
      <w:r w:rsidRPr="00783D50">
        <w:rPr>
          <w:rFonts w:ascii="Arial" w:eastAsia="Times New Roman" w:hAnsi="Arial" w:cs="Arial"/>
          <w:sz w:val="24"/>
          <w:szCs w:val="24"/>
          <w:lang w:eastAsia="en-GB"/>
        </w:rPr>
        <w:t>Observations and day to day feedback/tracking/monitoring </w:t>
      </w:r>
    </w:p>
    <w:p w:rsidR="00783D50" w:rsidRPr="00783D50" w:rsidRDefault="00783D50" w:rsidP="00783D50">
      <w:pPr>
        <w:numPr>
          <w:ilvl w:val="0"/>
          <w:numId w:val="8"/>
        </w:numPr>
        <w:spacing w:before="100" w:beforeAutospacing="1" w:after="100" w:afterAutospacing="1" w:line="240" w:lineRule="auto"/>
        <w:ind w:left="945"/>
        <w:rPr>
          <w:rFonts w:eastAsia="Times New Roman" w:cs="Calibri"/>
          <w:lang w:eastAsia="en-GB"/>
        </w:rPr>
      </w:pPr>
      <w:r w:rsidRPr="00783D50">
        <w:rPr>
          <w:rFonts w:ascii="Arial" w:eastAsia="Times New Roman" w:hAnsi="Arial" w:cs="Arial"/>
          <w:sz w:val="24"/>
          <w:szCs w:val="24"/>
          <w:lang w:eastAsia="en-GB"/>
        </w:rPr>
        <w:t>Year 4 Multiplication Tables Check</w:t>
      </w:r>
    </w:p>
    <w:p w:rsidR="00783D50" w:rsidRPr="00783D50" w:rsidRDefault="00783D50" w:rsidP="00783D50">
      <w:pPr>
        <w:numPr>
          <w:ilvl w:val="0"/>
          <w:numId w:val="8"/>
        </w:numPr>
        <w:spacing w:before="100" w:beforeAutospacing="1" w:after="100" w:afterAutospacing="1" w:line="240" w:lineRule="auto"/>
        <w:ind w:left="945"/>
        <w:rPr>
          <w:rFonts w:eastAsia="Times New Roman" w:cs="Calibri"/>
          <w:lang w:eastAsia="en-GB"/>
        </w:rPr>
      </w:pPr>
      <w:r w:rsidRPr="00783D50">
        <w:rPr>
          <w:rFonts w:ascii="Arial" w:eastAsia="Times New Roman" w:hAnsi="Arial" w:cs="Arial"/>
          <w:sz w:val="24"/>
          <w:szCs w:val="24"/>
          <w:lang w:eastAsia="en-GB"/>
        </w:rPr>
        <w:t>Optional Assessment Papers where app</w:t>
      </w:r>
      <w:r>
        <w:rPr>
          <w:rFonts w:ascii="Arial" w:eastAsia="Times New Roman" w:hAnsi="Arial" w:cs="Arial"/>
          <w:sz w:val="24"/>
          <w:szCs w:val="24"/>
          <w:lang w:eastAsia="en-GB"/>
        </w:rPr>
        <w:t xml:space="preserve">ropriate, including end of unit </w:t>
      </w:r>
      <w:r w:rsidRPr="00783D50">
        <w:rPr>
          <w:rFonts w:ascii="Arial" w:eastAsia="Times New Roman" w:hAnsi="Arial" w:cs="Arial"/>
          <w:sz w:val="24"/>
          <w:szCs w:val="24"/>
          <w:lang w:eastAsia="en-GB"/>
        </w:rPr>
        <w:t>assessments</w:t>
      </w:r>
      <w:r>
        <w:rPr>
          <w:rFonts w:ascii="Arial" w:eastAsia="Times New Roman" w:hAnsi="Arial" w:cs="Arial"/>
          <w:sz w:val="24"/>
          <w:szCs w:val="24"/>
          <w:lang w:eastAsia="en-GB"/>
        </w:rPr>
        <w:t>.</w:t>
      </w:r>
    </w:p>
    <w:p w:rsidR="000D4FCB" w:rsidRDefault="000D4FCB">
      <w:pPr>
        <w:spacing w:line="240" w:lineRule="auto"/>
        <w:rPr>
          <w:rFonts w:ascii="Arial" w:hAnsi="Arial" w:cs="Arial"/>
          <w:sz w:val="24"/>
          <w:szCs w:val="24"/>
        </w:rPr>
      </w:pPr>
      <w:r>
        <w:rPr>
          <w:rFonts w:ascii="Arial" w:hAnsi="Arial" w:cs="Arial"/>
          <w:sz w:val="24"/>
          <w:szCs w:val="24"/>
        </w:rPr>
        <w:t>Transition meetings are held with both pre-school providers and parents to ensure a smooth transition into our Reception class.  Baseline tests are done for all children entering school.  For all children, throughout their time here, if additional needs present then this is quickly identified and appropriate action taken with involvement from parents.</w:t>
      </w:r>
    </w:p>
    <w:p w:rsidR="000D4FCB" w:rsidRDefault="000D4FCB">
      <w:pPr>
        <w:spacing w:line="240" w:lineRule="auto"/>
        <w:rPr>
          <w:rFonts w:ascii="Arial" w:hAnsi="Arial" w:cs="Arial"/>
          <w:sz w:val="24"/>
          <w:szCs w:val="24"/>
        </w:rPr>
      </w:pPr>
      <w:r>
        <w:rPr>
          <w:rFonts w:ascii="Arial" w:hAnsi="Arial" w:cs="Arial"/>
          <w:sz w:val="24"/>
          <w:szCs w:val="24"/>
        </w:rPr>
        <w:t>Access to Year 6 SATs are made based on individual needs each year.  Links are in place with our local secondary school</w:t>
      </w:r>
      <w:r w:rsidR="008423FE">
        <w:rPr>
          <w:rFonts w:ascii="Arial" w:hAnsi="Arial" w:cs="Arial"/>
          <w:sz w:val="24"/>
          <w:szCs w:val="24"/>
        </w:rPr>
        <w:t>s</w:t>
      </w:r>
      <w:r>
        <w:rPr>
          <w:rFonts w:ascii="Arial" w:hAnsi="Arial" w:cs="Arial"/>
          <w:sz w:val="24"/>
          <w:szCs w:val="24"/>
        </w:rPr>
        <w:t xml:space="preserve"> to ensure smooth transition for Year 6 pupils with SEND; additional visits to the school</w:t>
      </w:r>
      <w:r w:rsidR="008423FE">
        <w:rPr>
          <w:rFonts w:ascii="Arial" w:hAnsi="Arial" w:cs="Arial"/>
          <w:sz w:val="24"/>
          <w:szCs w:val="24"/>
        </w:rPr>
        <w:t>s</w:t>
      </w:r>
      <w:r>
        <w:rPr>
          <w:rFonts w:ascii="Arial" w:hAnsi="Arial" w:cs="Arial"/>
          <w:sz w:val="24"/>
          <w:szCs w:val="24"/>
        </w:rPr>
        <w:t xml:space="preserve"> are arranged during the Summer term.  </w:t>
      </w:r>
    </w:p>
    <w:p w:rsidR="000D4FCB" w:rsidRDefault="000D4FCB">
      <w:pPr>
        <w:spacing w:line="240" w:lineRule="auto"/>
        <w:rPr>
          <w:rFonts w:ascii="Arial" w:hAnsi="Arial" w:cs="Arial"/>
          <w:sz w:val="24"/>
          <w:szCs w:val="24"/>
        </w:rPr>
      </w:pPr>
      <w:r>
        <w:rPr>
          <w:rFonts w:ascii="Arial" w:hAnsi="Arial" w:cs="Arial"/>
          <w:sz w:val="24"/>
          <w:szCs w:val="24"/>
        </w:rPr>
        <w:t>A provision map details the range of support available within the school and if a teacher identifies a child as having an additional need then contact is made with the parent.</w:t>
      </w:r>
    </w:p>
    <w:p w:rsidR="000D4FCB" w:rsidRDefault="000D4FCB">
      <w:pPr>
        <w:spacing w:line="240" w:lineRule="auto"/>
        <w:rPr>
          <w:rFonts w:ascii="Arial" w:hAnsi="Arial" w:cs="Arial"/>
          <w:sz w:val="24"/>
          <w:szCs w:val="24"/>
        </w:rPr>
      </w:pPr>
    </w:p>
    <w:p w:rsidR="000D4FCB" w:rsidRDefault="000D4FCB">
      <w:pPr>
        <w:spacing w:line="240" w:lineRule="auto"/>
        <w:rPr>
          <w:rFonts w:ascii="Arial" w:hAnsi="Arial" w:cs="Arial"/>
          <w:sz w:val="24"/>
          <w:szCs w:val="24"/>
        </w:rPr>
      </w:pPr>
      <w:r>
        <w:rPr>
          <w:rFonts w:ascii="Arial" w:hAnsi="Arial" w:cs="Arial"/>
          <w:b/>
          <w:sz w:val="24"/>
          <w:szCs w:val="24"/>
        </w:rPr>
        <w:t>SEN stages and terminology.</w:t>
      </w:r>
    </w:p>
    <w:p w:rsidR="000D4FCB" w:rsidRDefault="000D4FCB">
      <w:pPr>
        <w:spacing w:line="240" w:lineRule="auto"/>
        <w:rPr>
          <w:rFonts w:ascii="Arial" w:hAnsi="Arial" w:cs="Arial"/>
          <w:sz w:val="24"/>
          <w:szCs w:val="24"/>
        </w:rPr>
      </w:pPr>
      <w:r>
        <w:rPr>
          <w:rFonts w:ascii="Arial" w:hAnsi="Arial" w:cs="Arial"/>
          <w:sz w:val="24"/>
          <w:szCs w:val="24"/>
        </w:rPr>
        <w:t>The Special Educational Needs Code of Practice: for 0 to 25 years 2014, gives guidance to schools in meeting the needs of the pupils.  It sets out how help should be given in a step-by-step approach.  You will be consulted at all stages of this graduated approach and staff will inform you of the additional work that they do with your child.</w:t>
      </w:r>
    </w:p>
    <w:p w:rsidR="000D4FCB" w:rsidRDefault="000D4FCB">
      <w:pPr>
        <w:spacing w:line="240" w:lineRule="auto"/>
        <w:rPr>
          <w:rFonts w:ascii="Arial" w:hAnsi="Arial" w:cs="Arial"/>
          <w:sz w:val="24"/>
          <w:szCs w:val="24"/>
        </w:rPr>
      </w:pPr>
      <w:r>
        <w:rPr>
          <w:rFonts w:ascii="Arial" w:hAnsi="Arial" w:cs="Arial"/>
          <w:sz w:val="24"/>
          <w:szCs w:val="24"/>
        </w:rPr>
        <w:t>Class teachers will assess your child to identify their strengths, needs and the extra help they require and teaching assistants are deployed based on the needs within a class.  If a pupil needs additional support to that of other children their age they may be placed at different waves of provision:</w:t>
      </w:r>
    </w:p>
    <w:p w:rsidR="000D4FCB" w:rsidRDefault="000D4FCB">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310"/>
        <w:gridCol w:w="2311"/>
        <w:gridCol w:w="2311"/>
      </w:tblGrid>
      <w:tr w:rsidR="000D4FCB">
        <w:tc>
          <w:tcPr>
            <w:tcW w:w="9242" w:type="dxa"/>
            <w:gridSpan w:val="4"/>
          </w:tcPr>
          <w:p w:rsidR="000D4FCB" w:rsidRDefault="000D4FCB">
            <w:pPr>
              <w:spacing w:line="240" w:lineRule="auto"/>
              <w:rPr>
                <w:rFonts w:ascii="Arial" w:hAnsi="Arial" w:cs="Arial"/>
                <w:sz w:val="24"/>
                <w:szCs w:val="24"/>
              </w:rPr>
            </w:pPr>
            <w:r>
              <w:rPr>
                <w:rFonts w:ascii="Arial" w:hAnsi="Arial" w:cs="Arial"/>
                <w:b/>
                <w:sz w:val="24"/>
                <w:szCs w:val="24"/>
              </w:rPr>
              <w:t>Wave 1.</w:t>
            </w:r>
          </w:p>
          <w:p w:rsidR="000D4FCB" w:rsidRDefault="000D4FCB">
            <w:pPr>
              <w:spacing w:line="240" w:lineRule="auto"/>
              <w:rPr>
                <w:rFonts w:ascii="Arial" w:hAnsi="Arial" w:cs="Arial"/>
                <w:sz w:val="24"/>
                <w:szCs w:val="24"/>
              </w:rPr>
            </w:pPr>
            <w:r>
              <w:rPr>
                <w:rFonts w:ascii="Arial" w:hAnsi="Arial" w:cs="Arial"/>
                <w:sz w:val="24"/>
                <w:szCs w:val="24"/>
              </w:rPr>
              <w:t>Describes inclusive quality first teaching which takes into account the learning needs of all learners.  This universal provision includes teachers providing differentiated work and creating an inclusive environment.  Learners whose needs can be met through Wave 1 intervention alone need not be identifie</w:t>
            </w:r>
            <w:r w:rsidR="00C42234">
              <w:rPr>
                <w:rFonts w:ascii="Arial" w:hAnsi="Arial" w:cs="Arial"/>
                <w:sz w:val="24"/>
                <w:szCs w:val="24"/>
              </w:rPr>
              <w:t xml:space="preserve">d as having SEN and the </w:t>
            </w:r>
            <w:proofErr w:type="spellStart"/>
            <w:r w:rsidR="00C42234">
              <w:rPr>
                <w:rFonts w:ascii="Arial" w:hAnsi="Arial" w:cs="Arial"/>
                <w:sz w:val="24"/>
                <w:szCs w:val="24"/>
              </w:rPr>
              <w:t>SENCo</w:t>
            </w:r>
            <w:proofErr w:type="spellEnd"/>
            <w:r w:rsidR="00C42234">
              <w:rPr>
                <w:rFonts w:ascii="Arial" w:hAnsi="Arial" w:cs="Arial"/>
                <w:sz w:val="24"/>
                <w:szCs w:val="24"/>
              </w:rPr>
              <w:t xml:space="preserve"> is</w:t>
            </w:r>
            <w:r>
              <w:rPr>
                <w:rFonts w:ascii="Arial" w:hAnsi="Arial" w:cs="Arial"/>
                <w:sz w:val="24"/>
                <w:szCs w:val="24"/>
              </w:rPr>
              <w:t xml:space="preserve"> unlikely to be involved.  </w:t>
            </w:r>
          </w:p>
        </w:tc>
      </w:tr>
      <w:tr w:rsidR="000D4FCB">
        <w:tc>
          <w:tcPr>
            <w:tcW w:w="2310" w:type="dxa"/>
          </w:tcPr>
          <w:p w:rsidR="000D4FCB" w:rsidRDefault="000D4FCB">
            <w:pPr>
              <w:spacing w:line="240" w:lineRule="auto"/>
              <w:rPr>
                <w:rFonts w:ascii="Arial" w:hAnsi="Arial" w:cs="Arial"/>
                <w:i/>
                <w:sz w:val="24"/>
                <w:szCs w:val="24"/>
              </w:rPr>
            </w:pPr>
            <w:r>
              <w:rPr>
                <w:rFonts w:ascii="Arial" w:hAnsi="Arial" w:cs="Arial"/>
                <w:i/>
                <w:sz w:val="24"/>
                <w:szCs w:val="24"/>
              </w:rPr>
              <w:t>Cognition and Learning</w:t>
            </w:r>
          </w:p>
        </w:tc>
        <w:tc>
          <w:tcPr>
            <w:tcW w:w="2310" w:type="dxa"/>
          </w:tcPr>
          <w:p w:rsidR="000D4FCB" w:rsidRDefault="000D4FCB">
            <w:pPr>
              <w:spacing w:line="240" w:lineRule="auto"/>
              <w:rPr>
                <w:rFonts w:ascii="Arial" w:hAnsi="Arial" w:cs="Arial"/>
                <w:i/>
                <w:sz w:val="24"/>
                <w:szCs w:val="24"/>
              </w:rPr>
            </w:pPr>
            <w:r>
              <w:rPr>
                <w:rFonts w:ascii="Arial" w:hAnsi="Arial" w:cs="Arial"/>
                <w:i/>
                <w:sz w:val="24"/>
                <w:szCs w:val="24"/>
              </w:rPr>
              <w:t>Communication and Interaction</w:t>
            </w:r>
          </w:p>
        </w:tc>
        <w:tc>
          <w:tcPr>
            <w:tcW w:w="2311" w:type="dxa"/>
          </w:tcPr>
          <w:p w:rsidR="000D4FCB" w:rsidRDefault="000D4FCB">
            <w:pPr>
              <w:spacing w:line="240" w:lineRule="auto"/>
              <w:rPr>
                <w:rFonts w:ascii="Arial" w:hAnsi="Arial" w:cs="Arial"/>
                <w:i/>
                <w:sz w:val="24"/>
                <w:szCs w:val="24"/>
              </w:rPr>
            </w:pPr>
            <w:r>
              <w:rPr>
                <w:rFonts w:ascii="Arial" w:hAnsi="Arial" w:cs="Arial"/>
                <w:i/>
                <w:sz w:val="24"/>
                <w:szCs w:val="24"/>
              </w:rPr>
              <w:t>Social, Emotional and Mental Health</w:t>
            </w:r>
          </w:p>
        </w:tc>
        <w:tc>
          <w:tcPr>
            <w:tcW w:w="2311" w:type="dxa"/>
          </w:tcPr>
          <w:p w:rsidR="000D4FCB" w:rsidRDefault="000D4FCB">
            <w:pPr>
              <w:spacing w:line="240" w:lineRule="auto"/>
              <w:rPr>
                <w:rFonts w:ascii="Arial" w:hAnsi="Arial" w:cs="Arial"/>
                <w:i/>
                <w:sz w:val="24"/>
                <w:szCs w:val="24"/>
              </w:rPr>
            </w:pPr>
            <w:r>
              <w:rPr>
                <w:rFonts w:ascii="Arial" w:hAnsi="Arial" w:cs="Arial"/>
                <w:i/>
                <w:sz w:val="24"/>
                <w:szCs w:val="24"/>
              </w:rPr>
              <w:t>Sensory and Physical</w:t>
            </w:r>
          </w:p>
        </w:tc>
      </w:tr>
      <w:tr w:rsidR="000D4FCB">
        <w:trPr>
          <w:trHeight w:val="1030"/>
        </w:trPr>
        <w:tc>
          <w:tcPr>
            <w:tcW w:w="2310" w:type="dxa"/>
          </w:tcPr>
          <w:p w:rsidR="000D4FCB" w:rsidRDefault="000D4FCB">
            <w:pPr>
              <w:spacing w:line="240" w:lineRule="auto"/>
              <w:rPr>
                <w:rFonts w:ascii="Arial" w:hAnsi="Arial" w:cs="Arial"/>
                <w:sz w:val="24"/>
                <w:szCs w:val="24"/>
              </w:rPr>
            </w:pPr>
            <w:r>
              <w:rPr>
                <w:rFonts w:ascii="Arial" w:hAnsi="Arial" w:cs="Arial"/>
                <w:sz w:val="24"/>
                <w:szCs w:val="24"/>
              </w:rPr>
              <w:t>Differentiated work</w:t>
            </w:r>
          </w:p>
          <w:p w:rsidR="000D4FCB" w:rsidRDefault="000D4FCB">
            <w:pPr>
              <w:spacing w:line="240" w:lineRule="auto"/>
              <w:rPr>
                <w:rFonts w:ascii="Arial" w:hAnsi="Arial" w:cs="Arial"/>
                <w:sz w:val="24"/>
                <w:szCs w:val="24"/>
              </w:rPr>
            </w:pPr>
            <w:r>
              <w:rPr>
                <w:rFonts w:ascii="Arial" w:hAnsi="Arial" w:cs="Arial"/>
                <w:sz w:val="24"/>
                <w:szCs w:val="24"/>
              </w:rPr>
              <w:t>Simplified instructions</w:t>
            </w:r>
          </w:p>
          <w:p w:rsidR="000D4FCB" w:rsidRDefault="000D4FCB">
            <w:pPr>
              <w:spacing w:line="240" w:lineRule="auto"/>
              <w:rPr>
                <w:rFonts w:ascii="Arial" w:hAnsi="Arial" w:cs="Arial"/>
                <w:sz w:val="24"/>
                <w:szCs w:val="24"/>
              </w:rPr>
            </w:pPr>
            <w:r>
              <w:rPr>
                <w:rFonts w:ascii="Arial" w:hAnsi="Arial" w:cs="Arial"/>
                <w:sz w:val="24"/>
                <w:szCs w:val="24"/>
              </w:rPr>
              <w:t>Targeted support</w:t>
            </w:r>
          </w:p>
          <w:p w:rsidR="000D4FCB" w:rsidRDefault="000D4FCB">
            <w:pPr>
              <w:spacing w:line="240" w:lineRule="auto"/>
              <w:rPr>
                <w:rFonts w:ascii="Arial" w:hAnsi="Arial" w:cs="Arial"/>
                <w:sz w:val="24"/>
                <w:szCs w:val="24"/>
              </w:rPr>
            </w:pPr>
            <w:r>
              <w:rPr>
                <w:rFonts w:ascii="Arial" w:hAnsi="Arial" w:cs="Arial"/>
                <w:sz w:val="24"/>
                <w:szCs w:val="24"/>
              </w:rPr>
              <w:lastRenderedPageBreak/>
              <w:t>Visual aids</w:t>
            </w:r>
          </w:p>
          <w:p w:rsidR="000D4FCB" w:rsidRDefault="000D4FCB">
            <w:pPr>
              <w:spacing w:line="240" w:lineRule="auto"/>
              <w:rPr>
                <w:rFonts w:ascii="Arial" w:hAnsi="Arial" w:cs="Arial"/>
                <w:sz w:val="24"/>
                <w:szCs w:val="24"/>
              </w:rPr>
            </w:pPr>
            <w:r>
              <w:rPr>
                <w:rFonts w:ascii="Arial" w:hAnsi="Arial" w:cs="Arial"/>
                <w:sz w:val="24"/>
                <w:szCs w:val="24"/>
              </w:rPr>
              <w:t>Modelling</w:t>
            </w:r>
          </w:p>
          <w:p w:rsidR="00D17408" w:rsidRDefault="00D17408">
            <w:pPr>
              <w:spacing w:line="240" w:lineRule="auto"/>
              <w:rPr>
                <w:rFonts w:ascii="Arial" w:hAnsi="Arial" w:cs="Arial"/>
                <w:sz w:val="24"/>
                <w:szCs w:val="24"/>
              </w:rPr>
            </w:pPr>
            <w:r>
              <w:rPr>
                <w:rFonts w:ascii="Arial" w:hAnsi="Arial" w:cs="Arial"/>
                <w:sz w:val="24"/>
                <w:szCs w:val="24"/>
              </w:rPr>
              <w:t>Now and Next boards</w:t>
            </w:r>
          </w:p>
          <w:p w:rsidR="000D4FCB" w:rsidRDefault="000D4FCB">
            <w:pPr>
              <w:spacing w:line="240" w:lineRule="auto"/>
              <w:rPr>
                <w:rFonts w:ascii="Arial" w:hAnsi="Arial" w:cs="Arial"/>
                <w:sz w:val="24"/>
                <w:szCs w:val="24"/>
              </w:rPr>
            </w:pPr>
          </w:p>
        </w:tc>
        <w:tc>
          <w:tcPr>
            <w:tcW w:w="2310" w:type="dxa"/>
          </w:tcPr>
          <w:p w:rsidR="000D4FCB" w:rsidRDefault="000D4FCB">
            <w:pPr>
              <w:spacing w:line="240" w:lineRule="auto"/>
              <w:rPr>
                <w:rFonts w:ascii="Arial" w:hAnsi="Arial" w:cs="Arial"/>
                <w:sz w:val="24"/>
                <w:szCs w:val="24"/>
              </w:rPr>
            </w:pPr>
            <w:r>
              <w:rPr>
                <w:rFonts w:ascii="Arial" w:hAnsi="Arial" w:cs="Arial"/>
                <w:sz w:val="24"/>
                <w:szCs w:val="24"/>
              </w:rPr>
              <w:lastRenderedPageBreak/>
              <w:t>Simplified instructions</w:t>
            </w:r>
          </w:p>
          <w:p w:rsidR="000D4FCB" w:rsidRDefault="000D4FCB">
            <w:pPr>
              <w:spacing w:line="240" w:lineRule="auto"/>
              <w:rPr>
                <w:rFonts w:ascii="Arial" w:hAnsi="Arial" w:cs="Arial"/>
                <w:sz w:val="24"/>
                <w:szCs w:val="24"/>
              </w:rPr>
            </w:pPr>
            <w:r>
              <w:rPr>
                <w:rFonts w:ascii="Arial" w:hAnsi="Arial" w:cs="Arial"/>
                <w:sz w:val="24"/>
                <w:szCs w:val="24"/>
              </w:rPr>
              <w:t>Prompts</w:t>
            </w:r>
          </w:p>
          <w:p w:rsidR="000D4FCB" w:rsidRDefault="000D4FCB">
            <w:pPr>
              <w:spacing w:line="240" w:lineRule="auto"/>
              <w:rPr>
                <w:rFonts w:ascii="Arial" w:hAnsi="Arial" w:cs="Arial"/>
                <w:sz w:val="24"/>
                <w:szCs w:val="24"/>
              </w:rPr>
            </w:pPr>
            <w:r>
              <w:rPr>
                <w:rFonts w:ascii="Arial" w:hAnsi="Arial" w:cs="Arial"/>
                <w:sz w:val="24"/>
                <w:szCs w:val="24"/>
              </w:rPr>
              <w:t>Talk partners</w:t>
            </w:r>
          </w:p>
          <w:p w:rsidR="000D4FCB" w:rsidRDefault="000D4FCB">
            <w:pPr>
              <w:spacing w:line="240" w:lineRule="auto"/>
              <w:rPr>
                <w:rFonts w:ascii="Arial" w:hAnsi="Arial" w:cs="Arial"/>
                <w:sz w:val="24"/>
                <w:szCs w:val="24"/>
              </w:rPr>
            </w:pPr>
            <w:r>
              <w:rPr>
                <w:rFonts w:ascii="Arial" w:hAnsi="Arial" w:cs="Arial"/>
                <w:sz w:val="24"/>
                <w:szCs w:val="24"/>
              </w:rPr>
              <w:lastRenderedPageBreak/>
              <w:t>Differentiated work</w:t>
            </w:r>
          </w:p>
          <w:p w:rsidR="000D4FCB" w:rsidRDefault="000D4FCB">
            <w:pPr>
              <w:spacing w:line="240" w:lineRule="auto"/>
              <w:rPr>
                <w:rFonts w:ascii="Arial" w:hAnsi="Arial" w:cs="Arial"/>
                <w:sz w:val="24"/>
                <w:szCs w:val="24"/>
              </w:rPr>
            </w:pPr>
            <w:r>
              <w:rPr>
                <w:rFonts w:ascii="Arial" w:hAnsi="Arial" w:cs="Arial"/>
                <w:sz w:val="24"/>
                <w:szCs w:val="24"/>
              </w:rPr>
              <w:t>Targeted support</w:t>
            </w:r>
          </w:p>
          <w:p w:rsidR="000D4FCB" w:rsidRDefault="000D4FCB">
            <w:pPr>
              <w:spacing w:line="240" w:lineRule="auto"/>
              <w:rPr>
                <w:rFonts w:ascii="Arial" w:hAnsi="Arial" w:cs="Arial"/>
                <w:sz w:val="24"/>
                <w:szCs w:val="24"/>
              </w:rPr>
            </w:pPr>
            <w:r>
              <w:rPr>
                <w:rFonts w:ascii="Arial" w:hAnsi="Arial" w:cs="Arial"/>
                <w:sz w:val="24"/>
                <w:szCs w:val="24"/>
              </w:rPr>
              <w:t>Modelling</w:t>
            </w:r>
          </w:p>
          <w:p w:rsidR="000D4FCB" w:rsidRDefault="000D4FCB">
            <w:pPr>
              <w:spacing w:line="240" w:lineRule="auto"/>
              <w:rPr>
                <w:rFonts w:ascii="Arial" w:hAnsi="Arial" w:cs="Arial"/>
                <w:sz w:val="24"/>
                <w:szCs w:val="24"/>
              </w:rPr>
            </w:pPr>
            <w:r>
              <w:rPr>
                <w:rFonts w:ascii="Arial" w:hAnsi="Arial" w:cs="Arial"/>
                <w:sz w:val="24"/>
                <w:szCs w:val="24"/>
              </w:rPr>
              <w:t>Visual timetables</w:t>
            </w:r>
          </w:p>
        </w:tc>
        <w:tc>
          <w:tcPr>
            <w:tcW w:w="2311" w:type="dxa"/>
          </w:tcPr>
          <w:p w:rsidR="000D4FCB" w:rsidRDefault="000D4FCB">
            <w:pPr>
              <w:spacing w:line="240" w:lineRule="auto"/>
              <w:rPr>
                <w:rFonts w:ascii="Arial" w:hAnsi="Arial" w:cs="Arial"/>
                <w:sz w:val="24"/>
                <w:szCs w:val="24"/>
              </w:rPr>
            </w:pPr>
            <w:r>
              <w:rPr>
                <w:rFonts w:ascii="Arial" w:hAnsi="Arial" w:cs="Arial"/>
                <w:sz w:val="24"/>
                <w:szCs w:val="24"/>
              </w:rPr>
              <w:lastRenderedPageBreak/>
              <w:t>Structured routines</w:t>
            </w:r>
          </w:p>
          <w:p w:rsidR="000D4FCB" w:rsidRDefault="000D4FCB">
            <w:pPr>
              <w:spacing w:line="240" w:lineRule="auto"/>
              <w:rPr>
                <w:rFonts w:ascii="Arial" w:hAnsi="Arial" w:cs="Arial"/>
                <w:sz w:val="24"/>
                <w:szCs w:val="24"/>
              </w:rPr>
            </w:pPr>
            <w:r>
              <w:rPr>
                <w:rFonts w:ascii="Arial" w:hAnsi="Arial" w:cs="Arial"/>
                <w:sz w:val="24"/>
                <w:szCs w:val="24"/>
              </w:rPr>
              <w:t>Targeted support</w:t>
            </w:r>
          </w:p>
          <w:p w:rsidR="000D4FCB" w:rsidRDefault="000D4FCB">
            <w:pPr>
              <w:spacing w:line="240" w:lineRule="auto"/>
              <w:rPr>
                <w:rFonts w:ascii="Arial" w:hAnsi="Arial" w:cs="Arial"/>
                <w:sz w:val="24"/>
                <w:szCs w:val="24"/>
              </w:rPr>
            </w:pPr>
            <w:r>
              <w:rPr>
                <w:rFonts w:ascii="Arial" w:hAnsi="Arial" w:cs="Arial"/>
                <w:sz w:val="24"/>
                <w:szCs w:val="24"/>
              </w:rPr>
              <w:t>Whole school behaviour policy</w:t>
            </w:r>
          </w:p>
          <w:p w:rsidR="000D4FCB" w:rsidRDefault="000D4FCB">
            <w:pPr>
              <w:spacing w:line="240" w:lineRule="auto"/>
              <w:rPr>
                <w:rFonts w:ascii="Arial" w:hAnsi="Arial" w:cs="Arial"/>
                <w:sz w:val="24"/>
                <w:szCs w:val="24"/>
              </w:rPr>
            </w:pPr>
            <w:r>
              <w:rPr>
                <w:rFonts w:ascii="Arial" w:hAnsi="Arial" w:cs="Arial"/>
                <w:sz w:val="24"/>
                <w:szCs w:val="24"/>
              </w:rPr>
              <w:t xml:space="preserve">Whole school </w:t>
            </w:r>
            <w:r>
              <w:rPr>
                <w:rFonts w:ascii="Arial" w:hAnsi="Arial" w:cs="Arial"/>
                <w:sz w:val="24"/>
                <w:szCs w:val="24"/>
              </w:rPr>
              <w:lastRenderedPageBreak/>
              <w:t>reward and sanction systems</w:t>
            </w:r>
          </w:p>
          <w:p w:rsidR="000D4FCB" w:rsidRDefault="008423FE">
            <w:pPr>
              <w:spacing w:line="240" w:lineRule="auto"/>
              <w:rPr>
                <w:rFonts w:ascii="Arial" w:hAnsi="Arial" w:cs="Arial"/>
                <w:sz w:val="24"/>
                <w:szCs w:val="24"/>
              </w:rPr>
            </w:pPr>
            <w:r>
              <w:rPr>
                <w:rFonts w:ascii="Arial" w:hAnsi="Arial" w:cs="Arial"/>
                <w:sz w:val="24"/>
                <w:szCs w:val="24"/>
              </w:rPr>
              <w:t>PSHCE</w:t>
            </w:r>
            <w:r w:rsidR="000D4FCB">
              <w:rPr>
                <w:rFonts w:ascii="Arial" w:hAnsi="Arial" w:cs="Arial"/>
                <w:sz w:val="24"/>
                <w:szCs w:val="24"/>
              </w:rPr>
              <w:t xml:space="preserve"> lessons</w:t>
            </w:r>
          </w:p>
        </w:tc>
        <w:tc>
          <w:tcPr>
            <w:tcW w:w="2311" w:type="dxa"/>
          </w:tcPr>
          <w:p w:rsidR="000D4FCB" w:rsidRDefault="000D4FCB">
            <w:pPr>
              <w:spacing w:line="240" w:lineRule="auto"/>
              <w:rPr>
                <w:rFonts w:ascii="Arial" w:hAnsi="Arial" w:cs="Arial"/>
                <w:sz w:val="24"/>
                <w:szCs w:val="24"/>
              </w:rPr>
            </w:pPr>
            <w:r>
              <w:rPr>
                <w:rFonts w:ascii="Arial" w:hAnsi="Arial" w:cs="Arial"/>
                <w:sz w:val="24"/>
                <w:szCs w:val="24"/>
              </w:rPr>
              <w:lastRenderedPageBreak/>
              <w:t>Differentiated work</w:t>
            </w:r>
          </w:p>
          <w:p w:rsidR="000D4FCB" w:rsidRDefault="000D4FCB">
            <w:pPr>
              <w:spacing w:line="240" w:lineRule="auto"/>
              <w:rPr>
                <w:rFonts w:ascii="Arial" w:hAnsi="Arial" w:cs="Arial"/>
                <w:sz w:val="24"/>
                <w:szCs w:val="24"/>
              </w:rPr>
            </w:pPr>
            <w:r>
              <w:rPr>
                <w:rFonts w:ascii="Arial" w:hAnsi="Arial" w:cs="Arial"/>
                <w:sz w:val="24"/>
                <w:szCs w:val="24"/>
              </w:rPr>
              <w:t>Targeted support</w:t>
            </w:r>
          </w:p>
          <w:p w:rsidR="000D4FCB" w:rsidRDefault="000D4FCB">
            <w:pPr>
              <w:spacing w:line="240" w:lineRule="auto"/>
              <w:rPr>
                <w:rFonts w:ascii="Arial" w:hAnsi="Arial" w:cs="Arial"/>
                <w:sz w:val="24"/>
                <w:szCs w:val="24"/>
              </w:rPr>
            </w:pPr>
            <w:r>
              <w:rPr>
                <w:rFonts w:ascii="Arial" w:hAnsi="Arial" w:cs="Arial"/>
                <w:sz w:val="24"/>
                <w:szCs w:val="24"/>
              </w:rPr>
              <w:t>Access to ICT</w:t>
            </w:r>
          </w:p>
          <w:p w:rsidR="000D4FCB" w:rsidRDefault="000D4FCB">
            <w:pPr>
              <w:spacing w:line="240" w:lineRule="auto"/>
              <w:rPr>
                <w:rFonts w:ascii="Arial" w:hAnsi="Arial" w:cs="Arial"/>
                <w:sz w:val="24"/>
                <w:szCs w:val="24"/>
              </w:rPr>
            </w:pPr>
            <w:r>
              <w:rPr>
                <w:rFonts w:ascii="Arial" w:hAnsi="Arial" w:cs="Arial"/>
                <w:sz w:val="24"/>
                <w:szCs w:val="24"/>
              </w:rPr>
              <w:t>Pencil grips</w:t>
            </w:r>
          </w:p>
          <w:p w:rsidR="000D4FCB" w:rsidRDefault="000D4FCB">
            <w:pPr>
              <w:spacing w:line="240" w:lineRule="auto"/>
              <w:rPr>
                <w:rFonts w:ascii="Arial" w:hAnsi="Arial" w:cs="Arial"/>
                <w:sz w:val="24"/>
                <w:szCs w:val="24"/>
              </w:rPr>
            </w:pPr>
            <w:r>
              <w:rPr>
                <w:rFonts w:ascii="Arial" w:hAnsi="Arial" w:cs="Arial"/>
                <w:sz w:val="24"/>
                <w:szCs w:val="24"/>
              </w:rPr>
              <w:lastRenderedPageBreak/>
              <w:t>Sloping board</w:t>
            </w:r>
          </w:p>
          <w:p w:rsidR="007030D2" w:rsidRDefault="007030D2">
            <w:pPr>
              <w:spacing w:line="240" w:lineRule="auto"/>
              <w:rPr>
                <w:rFonts w:ascii="Arial" w:hAnsi="Arial" w:cs="Arial"/>
                <w:sz w:val="24"/>
                <w:szCs w:val="24"/>
              </w:rPr>
            </w:pPr>
            <w:r>
              <w:rPr>
                <w:rFonts w:ascii="Arial" w:hAnsi="Arial" w:cs="Arial"/>
                <w:sz w:val="24"/>
                <w:szCs w:val="24"/>
              </w:rPr>
              <w:t xml:space="preserve">Footrests </w:t>
            </w:r>
          </w:p>
        </w:tc>
      </w:tr>
    </w:tbl>
    <w:p w:rsidR="000D4FCB" w:rsidRDefault="000D4FCB">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310"/>
        <w:gridCol w:w="2311"/>
        <w:gridCol w:w="2311"/>
      </w:tblGrid>
      <w:tr w:rsidR="000D4FCB">
        <w:tc>
          <w:tcPr>
            <w:tcW w:w="9242" w:type="dxa"/>
            <w:gridSpan w:val="4"/>
          </w:tcPr>
          <w:p w:rsidR="000D4FCB" w:rsidRDefault="000D4FCB">
            <w:pPr>
              <w:spacing w:line="240" w:lineRule="auto"/>
              <w:rPr>
                <w:rFonts w:ascii="Arial" w:hAnsi="Arial" w:cs="Arial"/>
                <w:sz w:val="24"/>
                <w:szCs w:val="24"/>
              </w:rPr>
            </w:pPr>
            <w:r>
              <w:rPr>
                <w:rFonts w:ascii="Arial" w:hAnsi="Arial" w:cs="Arial"/>
                <w:b/>
                <w:sz w:val="24"/>
                <w:szCs w:val="24"/>
              </w:rPr>
              <w:t>Wave 2.</w:t>
            </w:r>
          </w:p>
          <w:p w:rsidR="000D4FCB" w:rsidRDefault="000D4FCB">
            <w:pPr>
              <w:spacing w:line="240" w:lineRule="auto"/>
              <w:rPr>
                <w:rFonts w:ascii="Arial" w:hAnsi="Arial" w:cs="Arial"/>
                <w:sz w:val="24"/>
                <w:szCs w:val="24"/>
              </w:rPr>
            </w:pPr>
            <w:r>
              <w:rPr>
                <w:rFonts w:ascii="Arial" w:hAnsi="Arial" w:cs="Arial"/>
                <w:sz w:val="24"/>
                <w:szCs w:val="24"/>
              </w:rPr>
              <w:t>Describes specific, targeted, additional and time-limited interventions and support provided for some children who need help to make expected progress.  Wave 2 interventions are often targeted at a group of pupils with similar needs and are not primarily SEN interventions, although some children will be identified as having SEN.  A Wave 2 response might include shared TA support in or out of the classroom and would be provided in addition to Wave 1 support.</w:t>
            </w:r>
          </w:p>
        </w:tc>
      </w:tr>
      <w:tr w:rsidR="000D4FCB">
        <w:tc>
          <w:tcPr>
            <w:tcW w:w="2310" w:type="dxa"/>
          </w:tcPr>
          <w:p w:rsidR="000D4FCB" w:rsidRDefault="000D4FCB">
            <w:pPr>
              <w:spacing w:line="240" w:lineRule="auto"/>
              <w:rPr>
                <w:rFonts w:ascii="Arial" w:hAnsi="Arial" w:cs="Arial"/>
                <w:i/>
                <w:sz w:val="24"/>
                <w:szCs w:val="24"/>
              </w:rPr>
            </w:pPr>
            <w:r>
              <w:rPr>
                <w:rFonts w:ascii="Arial" w:hAnsi="Arial" w:cs="Arial"/>
                <w:i/>
                <w:sz w:val="24"/>
                <w:szCs w:val="24"/>
              </w:rPr>
              <w:t>Cognition and Learning</w:t>
            </w:r>
          </w:p>
        </w:tc>
        <w:tc>
          <w:tcPr>
            <w:tcW w:w="2310" w:type="dxa"/>
          </w:tcPr>
          <w:p w:rsidR="000D4FCB" w:rsidRDefault="000D4FCB">
            <w:pPr>
              <w:spacing w:line="240" w:lineRule="auto"/>
              <w:rPr>
                <w:rFonts w:ascii="Arial" w:hAnsi="Arial" w:cs="Arial"/>
                <w:i/>
                <w:sz w:val="24"/>
                <w:szCs w:val="24"/>
              </w:rPr>
            </w:pPr>
            <w:r>
              <w:rPr>
                <w:rFonts w:ascii="Arial" w:hAnsi="Arial" w:cs="Arial"/>
                <w:i/>
                <w:sz w:val="24"/>
                <w:szCs w:val="24"/>
              </w:rPr>
              <w:t>Communication and Interaction</w:t>
            </w:r>
          </w:p>
        </w:tc>
        <w:tc>
          <w:tcPr>
            <w:tcW w:w="2311" w:type="dxa"/>
          </w:tcPr>
          <w:p w:rsidR="000D4FCB" w:rsidRDefault="000D4FCB">
            <w:pPr>
              <w:spacing w:line="240" w:lineRule="auto"/>
              <w:rPr>
                <w:rFonts w:ascii="Arial" w:hAnsi="Arial" w:cs="Arial"/>
                <w:i/>
                <w:sz w:val="24"/>
                <w:szCs w:val="24"/>
              </w:rPr>
            </w:pPr>
            <w:r>
              <w:rPr>
                <w:rFonts w:ascii="Arial" w:hAnsi="Arial" w:cs="Arial"/>
                <w:i/>
                <w:sz w:val="24"/>
                <w:szCs w:val="24"/>
              </w:rPr>
              <w:t>Social, Emotional and Mental Health</w:t>
            </w:r>
          </w:p>
        </w:tc>
        <w:tc>
          <w:tcPr>
            <w:tcW w:w="2311" w:type="dxa"/>
          </w:tcPr>
          <w:p w:rsidR="000D4FCB" w:rsidRDefault="000D4FCB">
            <w:pPr>
              <w:spacing w:line="240" w:lineRule="auto"/>
              <w:rPr>
                <w:rFonts w:ascii="Arial" w:hAnsi="Arial" w:cs="Arial"/>
                <w:i/>
                <w:sz w:val="24"/>
                <w:szCs w:val="24"/>
              </w:rPr>
            </w:pPr>
            <w:r>
              <w:rPr>
                <w:rFonts w:ascii="Arial" w:hAnsi="Arial" w:cs="Arial"/>
                <w:i/>
                <w:sz w:val="24"/>
                <w:szCs w:val="24"/>
              </w:rPr>
              <w:t>Sensory and Physical</w:t>
            </w:r>
          </w:p>
        </w:tc>
      </w:tr>
      <w:tr w:rsidR="000D4FCB">
        <w:trPr>
          <w:trHeight w:val="1030"/>
        </w:trPr>
        <w:tc>
          <w:tcPr>
            <w:tcW w:w="2310" w:type="dxa"/>
          </w:tcPr>
          <w:p w:rsidR="000D4FCB" w:rsidRDefault="000D4FCB">
            <w:pPr>
              <w:spacing w:line="240" w:lineRule="auto"/>
              <w:rPr>
                <w:rFonts w:ascii="Arial" w:hAnsi="Arial" w:cs="Arial"/>
                <w:sz w:val="24"/>
                <w:szCs w:val="24"/>
              </w:rPr>
            </w:pPr>
            <w:r>
              <w:rPr>
                <w:rFonts w:ascii="Arial" w:hAnsi="Arial" w:cs="Arial"/>
                <w:sz w:val="24"/>
                <w:szCs w:val="24"/>
              </w:rPr>
              <w:t>Additional reading</w:t>
            </w:r>
          </w:p>
          <w:p w:rsidR="000D4FCB" w:rsidRDefault="000D4FCB">
            <w:pPr>
              <w:spacing w:line="240" w:lineRule="auto"/>
              <w:rPr>
                <w:rFonts w:ascii="Arial" w:hAnsi="Arial" w:cs="Arial"/>
                <w:sz w:val="24"/>
                <w:szCs w:val="24"/>
              </w:rPr>
            </w:pPr>
            <w:r>
              <w:rPr>
                <w:rFonts w:ascii="Arial" w:hAnsi="Arial" w:cs="Arial"/>
                <w:sz w:val="24"/>
                <w:szCs w:val="24"/>
              </w:rPr>
              <w:t>Maths booster sessions</w:t>
            </w:r>
          </w:p>
          <w:p w:rsidR="000D4FCB" w:rsidRDefault="000D4FCB">
            <w:pPr>
              <w:spacing w:line="240" w:lineRule="auto"/>
              <w:rPr>
                <w:rFonts w:ascii="Arial" w:hAnsi="Arial" w:cs="Arial"/>
                <w:sz w:val="24"/>
                <w:szCs w:val="24"/>
              </w:rPr>
            </w:pPr>
            <w:r>
              <w:rPr>
                <w:rFonts w:ascii="Arial" w:hAnsi="Arial" w:cs="Arial"/>
                <w:sz w:val="24"/>
                <w:szCs w:val="24"/>
              </w:rPr>
              <w:t>Phonics booster sessions</w:t>
            </w:r>
          </w:p>
          <w:p w:rsidR="00D17408" w:rsidRDefault="00D17408">
            <w:pPr>
              <w:spacing w:line="240" w:lineRule="auto"/>
              <w:rPr>
                <w:rFonts w:ascii="Arial" w:hAnsi="Arial" w:cs="Arial"/>
                <w:sz w:val="24"/>
                <w:szCs w:val="24"/>
              </w:rPr>
            </w:pPr>
            <w:r>
              <w:rPr>
                <w:rFonts w:ascii="Arial" w:hAnsi="Arial" w:cs="Arial"/>
                <w:sz w:val="24"/>
                <w:szCs w:val="24"/>
              </w:rPr>
              <w:t>Literacy booster sessions</w:t>
            </w:r>
          </w:p>
          <w:p w:rsidR="00951A19" w:rsidRDefault="00951A19">
            <w:pPr>
              <w:spacing w:line="240" w:lineRule="auto"/>
              <w:rPr>
                <w:rFonts w:ascii="Arial" w:hAnsi="Arial" w:cs="Arial"/>
                <w:sz w:val="24"/>
                <w:szCs w:val="24"/>
              </w:rPr>
            </w:pPr>
            <w:proofErr w:type="spellStart"/>
            <w:r>
              <w:rPr>
                <w:rFonts w:ascii="Arial" w:hAnsi="Arial" w:cs="Arial"/>
                <w:sz w:val="24"/>
                <w:szCs w:val="24"/>
              </w:rPr>
              <w:t>Bear</w:t>
            </w:r>
            <w:proofErr w:type="spellEnd"/>
            <w:r>
              <w:rPr>
                <w:rFonts w:ascii="Arial" w:hAnsi="Arial" w:cs="Arial"/>
                <w:sz w:val="24"/>
                <w:szCs w:val="24"/>
              </w:rPr>
              <w:t xml:space="preserve"> Necessities</w:t>
            </w:r>
          </w:p>
          <w:p w:rsidR="008423FE" w:rsidRDefault="008423FE">
            <w:pPr>
              <w:spacing w:line="240" w:lineRule="auto"/>
              <w:rPr>
                <w:rFonts w:ascii="Arial" w:hAnsi="Arial" w:cs="Arial"/>
                <w:sz w:val="24"/>
                <w:szCs w:val="24"/>
              </w:rPr>
            </w:pPr>
            <w:r>
              <w:rPr>
                <w:rFonts w:ascii="Arial" w:hAnsi="Arial" w:cs="Arial"/>
                <w:sz w:val="24"/>
                <w:szCs w:val="24"/>
              </w:rPr>
              <w:t>Bearing Away</w:t>
            </w:r>
          </w:p>
          <w:p w:rsidR="007030D2" w:rsidRDefault="007030D2">
            <w:pPr>
              <w:spacing w:line="240" w:lineRule="auto"/>
              <w:rPr>
                <w:rFonts w:ascii="Arial" w:hAnsi="Arial" w:cs="Arial"/>
                <w:sz w:val="24"/>
                <w:szCs w:val="24"/>
              </w:rPr>
            </w:pPr>
            <w:r>
              <w:rPr>
                <w:rFonts w:ascii="Arial" w:hAnsi="Arial" w:cs="Arial"/>
                <w:sz w:val="24"/>
                <w:szCs w:val="24"/>
              </w:rPr>
              <w:t>Dancing Bears</w:t>
            </w:r>
          </w:p>
          <w:p w:rsidR="007030D2" w:rsidRDefault="007030D2">
            <w:pPr>
              <w:spacing w:line="240" w:lineRule="auto"/>
              <w:rPr>
                <w:rFonts w:ascii="Arial" w:hAnsi="Arial" w:cs="Arial"/>
                <w:sz w:val="24"/>
                <w:szCs w:val="24"/>
              </w:rPr>
            </w:pPr>
            <w:r>
              <w:rPr>
                <w:rFonts w:ascii="Arial" w:hAnsi="Arial" w:cs="Arial"/>
                <w:sz w:val="24"/>
                <w:szCs w:val="24"/>
              </w:rPr>
              <w:t>Codebreakers</w:t>
            </w:r>
          </w:p>
        </w:tc>
        <w:tc>
          <w:tcPr>
            <w:tcW w:w="2310" w:type="dxa"/>
          </w:tcPr>
          <w:p w:rsidR="000D4FCB" w:rsidRDefault="000D4FCB">
            <w:pPr>
              <w:spacing w:line="240" w:lineRule="auto"/>
              <w:rPr>
                <w:rFonts w:ascii="Arial" w:hAnsi="Arial" w:cs="Arial"/>
                <w:sz w:val="24"/>
                <w:szCs w:val="24"/>
              </w:rPr>
            </w:pPr>
            <w:r>
              <w:rPr>
                <w:rFonts w:ascii="Arial" w:hAnsi="Arial" w:cs="Arial"/>
                <w:sz w:val="24"/>
                <w:szCs w:val="24"/>
              </w:rPr>
              <w:t>Listening skills</w:t>
            </w:r>
          </w:p>
          <w:p w:rsidR="00951A19" w:rsidRDefault="00951A19">
            <w:pPr>
              <w:spacing w:line="240" w:lineRule="auto"/>
              <w:rPr>
                <w:rFonts w:ascii="Arial" w:hAnsi="Arial" w:cs="Arial"/>
                <w:sz w:val="24"/>
                <w:szCs w:val="24"/>
              </w:rPr>
            </w:pPr>
            <w:r>
              <w:rPr>
                <w:rFonts w:ascii="Arial" w:hAnsi="Arial" w:cs="Arial"/>
                <w:sz w:val="24"/>
                <w:szCs w:val="24"/>
              </w:rPr>
              <w:t>Social skills</w:t>
            </w:r>
          </w:p>
          <w:p w:rsidR="000D4FCB" w:rsidRDefault="000D4FCB">
            <w:pPr>
              <w:spacing w:line="240" w:lineRule="auto"/>
              <w:rPr>
                <w:rFonts w:ascii="Arial" w:hAnsi="Arial" w:cs="Arial"/>
                <w:sz w:val="24"/>
                <w:szCs w:val="24"/>
              </w:rPr>
            </w:pPr>
            <w:r>
              <w:rPr>
                <w:rFonts w:ascii="Arial" w:hAnsi="Arial" w:cs="Arial"/>
                <w:sz w:val="24"/>
                <w:szCs w:val="24"/>
              </w:rPr>
              <w:t>Group game activities</w:t>
            </w:r>
          </w:p>
          <w:p w:rsidR="008423FE" w:rsidRDefault="007030D2">
            <w:pPr>
              <w:spacing w:line="240" w:lineRule="auto"/>
              <w:rPr>
                <w:rFonts w:ascii="Arial" w:hAnsi="Arial" w:cs="Arial"/>
                <w:sz w:val="24"/>
                <w:szCs w:val="24"/>
              </w:rPr>
            </w:pPr>
            <w:r>
              <w:rPr>
                <w:rFonts w:ascii="Arial" w:hAnsi="Arial" w:cs="Arial"/>
                <w:sz w:val="24"/>
                <w:szCs w:val="24"/>
              </w:rPr>
              <w:t>NELI</w:t>
            </w:r>
          </w:p>
          <w:p w:rsidR="00D17408" w:rsidRDefault="00D17408">
            <w:pPr>
              <w:spacing w:line="240" w:lineRule="auto"/>
              <w:rPr>
                <w:rFonts w:ascii="Arial" w:hAnsi="Arial" w:cs="Arial"/>
                <w:sz w:val="24"/>
                <w:szCs w:val="24"/>
              </w:rPr>
            </w:pPr>
            <w:r>
              <w:rPr>
                <w:rFonts w:ascii="Arial" w:hAnsi="Arial" w:cs="Arial"/>
                <w:sz w:val="24"/>
                <w:szCs w:val="24"/>
              </w:rPr>
              <w:t xml:space="preserve">Early Years </w:t>
            </w:r>
            <w:proofErr w:type="spellStart"/>
            <w:r>
              <w:rPr>
                <w:rFonts w:ascii="Arial" w:hAnsi="Arial" w:cs="Arial"/>
                <w:sz w:val="24"/>
                <w:szCs w:val="24"/>
              </w:rPr>
              <w:t>TalkBoost</w:t>
            </w:r>
            <w:proofErr w:type="spellEnd"/>
          </w:p>
        </w:tc>
        <w:tc>
          <w:tcPr>
            <w:tcW w:w="2311" w:type="dxa"/>
          </w:tcPr>
          <w:p w:rsidR="000D4FCB" w:rsidRDefault="000D4FCB">
            <w:pPr>
              <w:spacing w:line="240" w:lineRule="auto"/>
              <w:rPr>
                <w:rFonts w:ascii="Arial" w:hAnsi="Arial" w:cs="Arial"/>
                <w:sz w:val="24"/>
                <w:szCs w:val="24"/>
              </w:rPr>
            </w:pPr>
            <w:r>
              <w:rPr>
                <w:rFonts w:ascii="Arial" w:hAnsi="Arial" w:cs="Arial"/>
                <w:sz w:val="24"/>
                <w:szCs w:val="24"/>
              </w:rPr>
              <w:t>Social skills</w:t>
            </w:r>
          </w:p>
          <w:p w:rsidR="000D4FCB" w:rsidRDefault="00C42234">
            <w:pPr>
              <w:spacing w:line="240" w:lineRule="auto"/>
              <w:rPr>
                <w:rFonts w:ascii="Arial" w:hAnsi="Arial" w:cs="Arial"/>
                <w:sz w:val="24"/>
                <w:szCs w:val="24"/>
              </w:rPr>
            </w:pPr>
            <w:r>
              <w:rPr>
                <w:rFonts w:ascii="Arial" w:hAnsi="Arial" w:cs="Arial"/>
                <w:sz w:val="24"/>
                <w:szCs w:val="24"/>
              </w:rPr>
              <w:t>Time to Talk sessions</w:t>
            </w:r>
          </w:p>
          <w:p w:rsidR="00C42234" w:rsidRDefault="007030D2">
            <w:pPr>
              <w:spacing w:line="240" w:lineRule="auto"/>
              <w:rPr>
                <w:rFonts w:ascii="Arial" w:hAnsi="Arial" w:cs="Arial"/>
                <w:sz w:val="24"/>
                <w:szCs w:val="24"/>
              </w:rPr>
            </w:pPr>
            <w:r>
              <w:rPr>
                <w:rFonts w:ascii="Arial" w:hAnsi="Arial" w:cs="Arial"/>
                <w:sz w:val="24"/>
                <w:szCs w:val="24"/>
              </w:rPr>
              <w:t>NELI</w:t>
            </w:r>
          </w:p>
          <w:p w:rsidR="00D17408" w:rsidRDefault="00D17408">
            <w:pPr>
              <w:spacing w:line="240" w:lineRule="auto"/>
              <w:rPr>
                <w:rFonts w:ascii="Arial" w:hAnsi="Arial" w:cs="Arial"/>
                <w:sz w:val="24"/>
                <w:szCs w:val="24"/>
              </w:rPr>
            </w:pPr>
            <w:r>
              <w:rPr>
                <w:rFonts w:ascii="Arial" w:hAnsi="Arial" w:cs="Arial"/>
                <w:sz w:val="24"/>
                <w:szCs w:val="24"/>
              </w:rPr>
              <w:t xml:space="preserve">Early Years </w:t>
            </w:r>
            <w:proofErr w:type="spellStart"/>
            <w:r>
              <w:rPr>
                <w:rFonts w:ascii="Arial" w:hAnsi="Arial" w:cs="Arial"/>
                <w:sz w:val="24"/>
                <w:szCs w:val="24"/>
              </w:rPr>
              <w:t>TalkBoost</w:t>
            </w:r>
            <w:proofErr w:type="spellEnd"/>
          </w:p>
          <w:p w:rsidR="008423FE" w:rsidRDefault="008423FE">
            <w:pPr>
              <w:spacing w:line="240" w:lineRule="auto"/>
              <w:rPr>
                <w:rFonts w:ascii="Arial" w:hAnsi="Arial" w:cs="Arial"/>
                <w:sz w:val="24"/>
                <w:szCs w:val="24"/>
              </w:rPr>
            </w:pPr>
            <w:r>
              <w:rPr>
                <w:rFonts w:ascii="Arial" w:hAnsi="Arial" w:cs="Arial"/>
                <w:sz w:val="24"/>
                <w:szCs w:val="24"/>
              </w:rPr>
              <w:t>Group games</w:t>
            </w:r>
          </w:p>
          <w:p w:rsidR="008423FE" w:rsidRDefault="008423FE">
            <w:pPr>
              <w:spacing w:line="240" w:lineRule="auto"/>
              <w:rPr>
                <w:rFonts w:ascii="Arial" w:hAnsi="Arial" w:cs="Arial"/>
                <w:sz w:val="24"/>
                <w:szCs w:val="24"/>
              </w:rPr>
            </w:pPr>
            <w:r>
              <w:rPr>
                <w:rFonts w:ascii="Arial" w:hAnsi="Arial" w:cs="Arial"/>
                <w:sz w:val="24"/>
                <w:szCs w:val="24"/>
              </w:rPr>
              <w:t>Yoga</w:t>
            </w:r>
          </w:p>
        </w:tc>
        <w:tc>
          <w:tcPr>
            <w:tcW w:w="2311" w:type="dxa"/>
          </w:tcPr>
          <w:p w:rsidR="000D4FCB" w:rsidRDefault="000D4FCB">
            <w:pPr>
              <w:spacing w:line="240" w:lineRule="auto"/>
              <w:rPr>
                <w:rFonts w:ascii="Arial" w:hAnsi="Arial" w:cs="Arial"/>
                <w:sz w:val="24"/>
                <w:szCs w:val="24"/>
              </w:rPr>
            </w:pPr>
            <w:r>
              <w:rPr>
                <w:rFonts w:ascii="Arial" w:hAnsi="Arial" w:cs="Arial"/>
                <w:sz w:val="24"/>
                <w:szCs w:val="24"/>
              </w:rPr>
              <w:t>Fizzy programme</w:t>
            </w:r>
          </w:p>
          <w:p w:rsidR="000D4FCB" w:rsidRDefault="000D4FCB">
            <w:pPr>
              <w:spacing w:line="240" w:lineRule="auto"/>
              <w:rPr>
                <w:rFonts w:ascii="Arial" w:hAnsi="Arial" w:cs="Arial"/>
                <w:sz w:val="24"/>
                <w:szCs w:val="24"/>
              </w:rPr>
            </w:pPr>
            <w:r>
              <w:rPr>
                <w:rFonts w:ascii="Arial" w:hAnsi="Arial" w:cs="Arial"/>
                <w:sz w:val="24"/>
                <w:szCs w:val="24"/>
              </w:rPr>
              <w:t>Handwriting support</w:t>
            </w:r>
          </w:p>
          <w:p w:rsidR="008423FE" w:rsidRDefault="008423FE">
            <w:pPr>
              <w:spacing w:line="240" w:lineRule="auto"/>
              <w:rPr>
                <w:rFonts w:ascii="Arial" w:hAnsi="Arial" w:cs="Arial"/>
                <w:sz w:val="24"/>
                <w:szCs w:val="24"/>
              </w:rPr>
            </w:pPr>
            <w:r>
              <w:rPr>
                <w:rFonts w:ascii="Arial" w:hAnsi="Arial" w:cs="Arial"/>
                <w:sz w:val="24"/>
                <w:szCs w:val="24"/>
              </w:rPr>
              <w:t>Apples and Pears</w:t>
            </w:r>
          </w:p>
          <w:p w:rsidR="00951A19" w:rsidRDefault="00951A19">
            <w:pPr>
              <w:spacing w:line="240" w:lineRule="auto"/>
              <w:rPr>
                <w:rFonts w:ascii="Arial" w:hAnsi="Arial" w:cs="Arial"/>
                <w:sz w:val="24"/>
                <w:szCs w:val="24"/>
              </w:rPr>
            </w:pPr>
            <w:r>
              <w:rPr>
                <w:rFonts w:ascii="Arial" w:hAnsi="Arial" w:cs="Arial"/>
                <w:sz w:val="24"/>
                <w:szCs w:val="24"/>
              </w:rPr>
              <w:t>Dough Disco</w:t>
            </w:r>
          </w:p>
          <w:p w:rsidR="00641B93" w:rsidRDefault="00641B93">
            <w:pPr>
              <w:spacing w:line="240" w:lineRule="auto"/>
              <w:rPr>
                <w:rFonts w:ascii="Arial" w:hAnsi="Arial" w:cs="Arial"/>
                <w:sz w:val="24"/>
                <w:szCs w:val="24"/>
              </w:rPr>
            </w:pPr>
            <w:r>
              <w:rPr>
                <w:rFonts w:ascii="Arial" w:hAnsi="Arial" w:cs="Arial"/>
                <w:sz w:val="24"/>
                <w:szCs w:val="24"/>
              </w:rPr>
              <w:t>Wobble cushions</w:t>
            </w:r>
          </w:p>
          <w:p w:rsidR="00641B93" w:rsidRDefault="00641B93">
            <w:pPr>
              <w:spacing w:line="240" w:lineRule="auto"/>
              <w:rPr>
                <w:rFonts w:ascii="Arial" w:hAnsi="Arial" w:cs="Arial"/>
                <w:sz w:val="24"/>
                <w:szCs w:val="24"/>
              </w:rPr>
            </w:pPr>
            <w:r>
              <w:rPr>
                <w:rFonts w:ascii="Arial" w:hAnsi="Arial" w:cs="Arial"/>
                <w:sz w:val="24"/>
                <w:szCs w:val="24"/>
              </w:rPr>
              <w:t>Sensory</w:t>
            </w:r>
            <w:r w:rsidR="00D17408">
              <w:rPr>
                <w:rFonts w:ascii="Arial" w:hAnsi="Arial" w:cs="Arial"/>
                <w:sz w:val="24"/>
                <w:szCs w:val="24"/>
              </w:rPr>
              <w:t xml:space="preserve"> toys</w:t>
            </w:r>
          </w:p>
          <w:p w:rsidR="00330793" w:rsidRDefault="00330793">
            <w:pPr>
              <w:spacing w:line="240" w:lineRule="auto"/>
              <w:rPr>
                <w:rFonts w:ascii="Arial" w:hAnsi="Arial" w:cs="Arial"/>
                <w:sz w:val="24"/>
                <w:szCs w:val="24"/>
              </w:rPr>
            </w:pPr>
          </w:p>
          <w:p w:rsidR="000D4FCB" w:rsidRDefault="000D4FCB">
            <w:pPr>
              <w:spacing w:line="240" w:lineRule="auto"/>
              <w:rPr>
                <w:rFonts w:ascii="Arial" w:hAnsi="Arial" w:cs="Arial"/>
                <w:sz w:val="24"/>
                <w:szCs w:val="24"/>
              </w:rPr>
            </w:pPr>
          </w:p>
        </w:tc>
      </w:tr>
    </w:tbl>
    <w:p w:rsidR="000D4FCB" w:rsidRDefault="000D4FCB">
      <w:pPr>
        <w:spacing w:line="240" w:lineRule="auto"/>
        <w:rPr>
          <w:rFonts w:ascii="Arial"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310"/>
        <w:gridCol w:w="2311"/>
        <w:gridCol w:w="2311"/>
      </w:tblGrid>
      <w:tr w:rsidR="000D4FCB">
        <w:tc>
          <w:tcPr>
            <w:tcW w:w="9242" w:type="dxa"/>
            <w:gridSpan w:val="4"/>
          </w:tcPr>
          <w:p w:rsidR="000D4FCB" w:rsidRDefault="000D4FCB">
            <w:pPr>
              <w:spacing w:line="240" w:lineRule="auto"/>
              <w:rPr>
                <w:rFonts w:ascii="Arial" w:hAnsi="Arial" w:cs="Arial"/>
                <w:sz w:val="24"/>
                <w:szCs w:val="24"/>
              </w:rPr>
            </w:pPr>
            <w:r>
              <w:rPr>
                <w:rFonts w:ascii="Arial" w:hAnsi="Arial" w:cs="Arial"/>
                <w:b/>
                <w:sz w:val="24"/>
                <w:szCs w:val="24"/>
              </w:rPr>
              <w:t>Wave 3.</w:t>
            </w:r>
          </w:p>
          <w:p w:rsidR="000D4FCB" w:rsidRDefault="000D4FCB">
            <w:pPr>
              <w:spacing w:line="240" w:lineRule="auto"/>
              <w:rPr>
                <w:rFonts w:ascii="Arial" w:hAnsi="Arial" w:cs="Arial"/>
                <w:sz w:val="24"/>
                <w:szCs w:val="24"/>
              </w:rPr>
            </w:pPr>
            <w:r>
              <w:rPr>
                <w:rFonts w:ascii="Arial" w:hAnsi="Arial" w:cs="Arial"/>
                <w:sz w:val="24"/>
                <w:szCs w:val="24"/>
              </w:rPr>
              <w:t xml:space="preserve">Describes targeted personalised provision for a minority of learners where it is necessary to provide highly tailored intervention to accelerate progress or enable children to achieve their potential.  This may include one to one or personalised interventions which take place outside of the classroom as part of planned withdrawal.  The </w:t>
            </w:r>
            <w:proofErr w:type="spellStart"/>
            <w:r>
              <w:rPr>
                <w:rFonts w:ascii="Arial" w:hAnsi="Arial" w:cs="Arial"/>
                <w:sz w:val="24"/>
                <w:szCs w:val="24"/>
              </w:rPr>
              <w:t>SENCo</w:t>
            </w:r>
            <w:proofErr w:type="spellEnd"/>
            <w:r>
              <w:rPr>
                <w:rFonts w:ascii="Arial" w:hAnsi="Arial" w:cs="Arial"/>
                <w:sz w:val="24"/>
                <w:szCs w:val="24"/>
              </w:rPr>
              <w:t xml:space="preserve"> is likely to be involved to a greater degree in supporting </w:t>
            </w:r>
            <w:r w:rsidR="00330793">
              <w:rPr>
                <w:rFonts w:ascii="Arial" w:hAnsi="Arial" w:cs="Arial"/>
                <w:sz w:val="24"/>
                <w:szCs w:val="24"/>
              </w:rPr>
              <w:t xml:space="preserve">the </w:t>
            </w:r>
            <w:r>
              <w:rPr>
                <w:rFonts w:ascii="Arial" w:hAnsi="Arial" w:cs="Arial"/>
                <w:sz w:val="24"/>
                <w:szCs w:val="24"/>
              </w:rPr>
              <w:t>teacher to meet the needs of these learners, drawing on the support of outside agencies where appropriate.</w:t>
            </w:r>
          </w:p>
          <w:p w:rsidR="000D4FCB" w:rsidRDefault="000D4FCB">
            <w:pPr>
              <w:spacing w:line="240" w:lineRule="auto"/>
              <w:rPr>
                <w:rFonts w:ascii="Arial" w:hAnsi="Arial" w:cs="Arial"/>
                <w:sz w:val="24"/>
                <w:szCs w:val="24"/>
              </w:rPr>
            </w:pPr>
            <w:r>
              <w:rPr>
                <w:rFonts w:ascii="Arial" w:hAnsi="Arial" w:cs="Arial"/>
                <w:sz w:val="24"/>
                <w:szCs w:val="24"/>
              </w:rPr>
              <w:t>Wave 3 support would be provided in addition to that at Waves 1 and 2 and is still part of that which should be available within ‘SEN support’ and without an EHC Plan.  Learners receiving this level of intervention may be subject to My Plan Plus.</w:t>
            </w:r>
          </w:p>
          <w:p w:rsidR="007030D2" w:rsidRDefault="007030D2">
            <w:pPr>
              <w:spacing w:line="240" w:lineRule="auto"/>
              <w:rPr>
                <w:rFonts w:ascii="Arial" w:hAnsi="Arial" w:cs="Arial"/>
                <w:sz w:val="24"/>
                <w:szCs w:val="24"/>
              </w:rPr>
            </w:pPr>
          </w:p>
        </w:tc>
      </w:tr>
      <w:tr w:rsidR="000D4FCB">
        <w:tc>
          <w:tcPr>
            <w:tcW w:w="2310" w:type="dxa"/>
          </w:tcPr>
          <w:p w:rsidR="000D4FCB" w:rsidRDefault="000D4FCB">
            <w:pPr>
              <w:spacing w:line="240" w:lineRule="auto"/>
              <w:rPr>
                <w:rFonts w:ascii="Arial" w:hAnsi="Arial" w:cs="Arial"/>
                <w:i/>
                <w:sz w:val="24"/>
                <w:szCs w:val="24"/>
              </w:rPr>
            </w:pPr>
            <w:r>
              <w:rPr>
                <w:rFonts w:ascii="Arial" w:hAnsi="Arial" w:cs="Arial"/>
                <w:i/>
                <w:sz w:val="24"/>
                <w:szCs w:val="24"/>
              </w:rPr>
              <w:lastRenderedPageBreak/>
              <w:t>Cognition and Learning</w:t>
            </w:r>
          </w:p>
        </w:tc>
        <w:tc>
          <w:tcPr>
            <w:tcW w:w="2310" w:type="dxa"/>
          </w:tcPr>
          <w:p w:rsidR="000D4FCB" w:rsidRDefault="000D4FCB">
            <w:pPr>
              <w:spacing w:line="240" w:lineRule="auto"/>
              <w:rPr>
                <w:rFonts w:ascii="Arial" w:hAnsi="Arial" w:cs="Arial"/>
                <w:i/>
                <w:sz w:val="24"/>
                <w:szCs w:val="24"/>
              </w:rPr>
            </w:pPr>
            <w:r>
              <w:rPr>
                <w:rFonts w:ascii="Arial" w:hAnsi="Arial" w:cs="Arial"/>
                <w:i/>
                <w:sz w:val="24"/>
                <w:szCs w:val="24"/>
              </w:rPr>
              <w:t>Communication and Interaction</w:t>
            </w:r>
          </w:p>
        </w:tc>
        <w:tc>
          <w:tcPr>
            <w:tcW w:w="2311" w:type="dxa"/>
          </w:tcPr>
          <w:p w:rsidR="000D4FCB" w:rsidRDefault="000D4FCB">
            <w:pPr>
              <w:spacing w:line="240" w:lineRule="auto"/>
              <w:rPr>
                <w:rFonts w:ascii="Arial" w:hAnsi="Arial" w:cs="Arial"/>
                <w:i/>
                <w:sz w:val="24"/>
                <w:szCs w:val="24"/>
              </w:rPr>
            </w:pPr>
            <w:r>
              <w:rPr>
                <w:rFonts w:ascii="Arial" w:hAnsi="Arial" w:cs="Arial"/>
                <w:i/>
                <w:sz w:val="24"/>
                <w:szCs w:val="24"/>
              </w:rPr>
              <w:t>Social, Emotional and Mental Health</w:t>
            </w:r>
          </w:p>
        </w:tc>
        <w:tc>
          <w:tcPr>
            <w:tcW w:w="2311" w:type="dxa"/>
          </w:tcPr>
          <w:p w:rsidR="000D4FCB" w:rsidRDefault="000D4FCB">
            <w:pPr>
              <w:spacing w:line="240" w:lineRule="auto"/>
              <w:rPr>
                <w:rFonts w:ascii="Arial" w:hAnsi="Arial" w:cs="Arial"/>
                <w:i/>
                <w:sz w:val="24"/>
                <w:szCs w:val="24"/>
              </w:rPr>
            </w:pPr>
            <w:r>
              <w:rPr>
                <w:rFonts w:ascii="Arial" w:hAnsi="Arial" w:cs="Arial"/>
                <w:i/>
                <w:sz w:val="24"/>
                <w:szCs w:val="24"/>
              </w:rPr>
              <w:t>Sensory and Physical</w:t>
            </w:r>
          </w:p>
        </w:tc>
      </w:tr>
      <w:tr w:rsidR="000D4FCB">
        <w:trPr>
          <w:trHeight w:val="343"/>
        </w:trPr>
        <w:tc>
          <w:tcPr>
            <w:tcW w:w="2310" w:type="dxa"/>
          </w:tcPr>
          <w:p w:rsidR="000D4FCB" w:rsidRDefault="000D4FCB">
            <w:pPr>
              <w:spacing w:line="240" w:lineRule="auto"/>
              <w:rPr>
                <w:rFonts w:ascii="Arial" w:hAnsi="Arial" w:cs="Arial"/>
                <w:sz w:val="24"/>
                <w:szCs w:val="24"/>
              </w:rPr>
            </w:pPr>
            <w:r>
              <w:rPr>
                <w:rFonts w:ascii="Arial" w:hAnsi="Arial" w:cs="Arial"/>
                <w:sz w:val="24"/>
                <w:szCs w:val="24"/>
              </w:rPr>
              <w:t>Dancing Bears</w:t>
            </w:r>
          </w:p>
          <w:p w:rsidR="008423FE" w:rsidRDefault="008423FE">
            <w:pPr>
              <w:spacing w:line="240" w:lineRule="auto"/>
              <w:rPr>
                <w:rFonts w:ascii="Arial" w:hAnsi="Arial" w:cs="Arial"/>
                <w:sz w:val="24"/>
                <w:szCs w:val="24"/>
              </w:rPr>
            </w:pPr>
            <w:r>
              <w:rPr>
                <w:rFonts w:ascii="Arial" w:hAnsi="Arial" w:cs="Arial"/>
                <w:sz w:val="24"/>
                <w:szCs w:val="24"/>
              </w:rPr>
              <w:t>Bearing Away</w:t>
            </w:r>
          </w:p>
          <w:p w:rsidR="007030D2" w:rsidRDefault="007030D2">
            <w:pPr>
              <w:spacing w:line="240" w:lineRule="auto"/>
              <w:rPr>
                <w:rFonts w:ascii="Arial" w:hAnsi="Arial" w:cs="Arial"/>
                <w:sz w:val="24"/>
                <w:szCs w:val="24"/>
              </w:rPr>
            </w:pPr>
            <w:r>
              <w:rPr>
                <w:rFonts w:ascii="Arial" w:hAnsi="Arial" w:cs="Arial"/>
                <w:sz w:val="24"/>
                <w:szCs w:val="24"/>
              </w:rPr>
              <w:t>Codebreakers</w:t>
            </w:r>
          </w:p>
          <w:p w:rsidR="000D4FCB" w:rsidRDefault="000D4FCB">
            <w:pPr>
              <w:spacing w:line="240" w:lineRule="auto"/>
              <w:rPr>
                <w:rFonts w:ascii="Arial" w:hAnsi="Arial" w:cs="Arial"/>
                <w:sz w:val="24"/>
                <w:szCs w:val="24"/>
              </w:rPr>
            </w:pPr>
            <w:r>
              <w:rPr>
                <w:rFonts w:ascii="Arial" w:hAnsi="Arial" w:cs="Arial"/>
                <w:sz w:val="24"/>
                <w:szCs w:val="24"/>
              </w:rPr>
              <w:t>Personalised timetable</w:t>
            </w:r>
          </w:p>
          <w:p w:rsidR="008423FE" w:rsidRDefault="008423FE">
            <w:pPr>
              <w:spacing w:line="240" w:lineRule="auto"/>
              <w:rPr>
                <w:rFonts w:ascii="Arial" w:hAnsi="Arial" w:cs="Arial"/>
                <w:sz w:val="24"/>
                <w:szCs w:val="24"/>
              </w:rPr>
            </w:pPr>
            <w:r>
              <w:rPr>
                <w:rFonts w:ascii="Arial" w:hAnsi="Arial" w:cs="Arial"/>
                <w:sz w:val="24"/>
                <w:szCs w:val="24"/>
              </w:rPr>
              <w:t>Personalised curriculum</w:t>
            </w:r>
          </w:p>
          <w:p w:rsidR="000D4FCB" w:rsidRDefault="000D4FCB">
            <w:pPr>
              <w:spacing w:line="240" w:lineRule="auto"/>
              <w:rPr>
                <w:rFonts w:ascii="Arial" w:hAnsi="Arial" w:cs="Arial"/>
                <w:sz w:val="24"/>
                <w:szCs w:val="24"/>
              </w:rPr>
            </w:pPr>
            <w:r>
              <w:rPr>
                <w:rFonts w:ascii="Arial" w:hAnsi="Arial" w:cs="Arial"/>
                <w:sz w:val="24"/>
                <w:szCs w:val="24"/>
              </w:rPr>
              <w:t>1 to 1 Maths/Literacy support</w:t>
            </w:r>
          </w:p>
          <w:p w:rsidR="00951A19" w:rsidRDefault="00951A19">
            <w:pPr>
              <w:spacing w:line="240" w:lineRule="auto"/>
              <w:rPr>
                <w:rFonts w:ascii="Arial" w:hAnsi="Arial" w:cs="Arial"/>
                <w:sz w:val="24"/>
                <w:szCs w:val="24"/>
              </w:rPr>
            </w:pPr>
            <w:r>
              <w:rPr>
                <w:rFonts w:ascii="Arial" w:hAnsi="Arial" w:cs="Arial"/>
                <w:sz w:val="24"/>
                <w:szCs w:val="24"/>
              </w:rPr>
              <w:t>1 to 1 specific learning support</w:t>
            </w:r>
          </w:p>
          <w:p w:rsidR="00D17408" w:rsidRDefault="00D17408">
            <w:pPr>
              <w:spacing w:line="240" w:lineRule="auto"/>
              <w:rPr>
                <w:rFonts w:ascii="Arial" w:hAnsi="Arial" w:cs="Arial"/>
                <w:sz w:val="24"/>
                <w:szCs w:val="24"/>
              </w:rPr>
            </w:pPr>
            <w:r>
              <w:rPr>
                <w:rFonts w:ascii="Arial" w:hAnsi="Arial" w:cs="Arial"/>
                <w:sz w:val="24"/>
                <w:szCs w:val="24"/>
              </w:rPr>
              <w:t>Coloured overlays</w:t>
            </w:r>
          </w:p>
        </w:tc>
        <w:tc>
          <w:tcPr>
            <w:tcW w:w="2310" w:type="dxa"/>
          </w:tcPr>
          <w:p w:rsidR="000D4FCB" w:rsidRDefault="000D4FCB">
            <w:pPr>
              <w:spacing w:line="240" w:lineRule="auto"/>
              <w:rPr>
                <w:rFonts w:ascii="Arial" w:hAnsi="Arial" w:cs="Arial"/>
                <w:sz w:val="24"/>
                <w:szCs w:val="24"/>
              </w:rPr>
            </w:pPr>
            <w:r>
              <w:rPr>
                <w:rFonts w:ascii="Arial" w:hAnsi="Arial" w:cs="Arial"/>
                <w:sz w:val="24"/>
                <w:szCs w:val="24"/>
              </w:rPr>
              <w:t>Listening skills</w:t>
            </w:r>
          </w:p>
          <w:p w:rsidR="000D4FCB" w:rsidRDefault="000D4FCB">
            <w:pPr>
              <w:spacing w:line="240" w:lineRule="auto"/>
              <w:rPr>
                <w:rFonts w:ascii="Arial" w:hAnsi="Arial" w:cs="Arial"/>
                <w:sz w:val="24"/>
                <w:szCs w:val="24"/>
              </w:rPr>
            </w:pPr>
            <w:proofErr w:type="spellStart"/>
            <w:r>
              <w:rPr>
                <w:rFonts w:ascii="Arial" w:hAnsi="Arial" w:cs="Arial"/>
                <w:sz w:val="24"/>
                <w:szCs w:val="24"/>
              </w:rPr>
              <w:t>Widgit</w:t>
            </w:r>
            <w:proofErr w:type="spellEnd"/>
            <w:r>
              <w:rPr>
                <w:rFonts w:ascii="Arial" w:hAnsi="Arial" w:cs="Arial"/>
                <w:sz w:val="24"/>
                <w:szCs w:val="24"/>
              </w:rPr>
              <w:t xml:space="preserve"> programme</w:t>
            </w:r>
          </w:p>
          <w:p w:rsidR="00330793" w:rsidRDefault="00330793">
            <w:pPr>
              <w:spacing w:line="240" w:lineRule="auto"/>
              <w:rPr>
                <w:rFonts w:ascii="Arial" w:hAnsi="Arial" w:cs="Arial"/>
                <w:sz w:val="24"/>
                <w:szCs w:val="24"/>
              </w:rPr>
            </w:pPr>
            <w:r>
              <w:rPr>
                <w:rFonts w:ascii="Arial" w:hAnsi="Arial" w:cs="Arial"/>
                <w:sz w:val="24"/>
                <w:szCs w:val="24"/>
              </w:rPr>
              <w:t>Makaton</w:t>
            </w:r>
          </w:p>
          <w:p w:rsidR="000D4FCB" w:rsidRDefault="000D4FCB">
            <w:pPr>
              <w:spacing w:line="240" w:lineRule="auto"/>
              <w:rPr>
                <w:rFonts w:ascii="Arial" w:hAnsi="Arial" w:cs="Arial"/>
                <w:sz w:val="24"/>
                <w:szCs w:val="24"/>
              </w:rPr>
            </w:pPr>
            <w:r>
              <w:rPr>
                <w:rFonts w:ascii="Arial" w:hAnsi="Arial" w:cs="Arial"/>
                <w:sz w:val="24"/>
                <w:szCs w:val="24"/>
              </w:rPr>
              <w:t>1 to 1 support</w:t>
            </w:r>
          </w:p>
          <w:p w:rsidR="000D4FCB" w:rsidRDefault="000D4FCB">
            <w:pPr>
              <w:spacing w:line="240" w:lineRule="auto"/>
              <w:rPr>
                <w:rFonts w:ascii="Arial" w:hAnsi="Arial" w:cs="Arial"/>
                <w:sz w:val="24"/>
                <w:szCs w:val="24"/>
              </w:rPr>
            </w:pPr>
            <w:r>
              <w:rPr>
                <w:rFonts w:ascii="Arial" w:hAnsi="Arial" w:cs="Arial"/>
                <w:sz w:val="24"/>
                <w:szCs w:val="24"/>
              </w:rPr>
              <w:t>Visual personalised timetable</w:t>
            </w:r>
          </w:p>
          <w:p w:rsidR="000D4FCB" w:rsidRDefault="000D4FCB">
            <w:pPr>
              <w:spacing w:line="240" w:lineRule="auto"/>
              <w:rPr>
                <w:rFonts w:ascii="Arial" w:hAnsi="Arial" w:cs="Arial"/>
                <w:sz w:val="24"/>
                <w:szCs w:val="24"/>
              </w:rPr>
            </w:pPr>
            <w:r>
              <w:rPr>
                <w:rFonts w:ascii="Arial" w:hAnsi="Arial" w:cs="Arial"/>
                <w:sz w:val="24"/>
                <w:szCs w:val="24"/>
              </w:rPr>
              <w:t>Speech &amp; Language activities</w:t>
            </w:r>
          </w:p>
          <w:p w:rsidR="00D17408" w:rsidRDefault="00D17408">
            <w:pPr>
              <w:spacing w:line="240" w:lineRule="auto"/>
              <w:rPr>
                <w:rFonts w:ascii="Arial" w:hAnsi="Arial" w:cs="Arial"/>
                <w:sz w:val="24"/>
                <w:szCs w:val="24"/>
              </w:rPr>
            </w:pPr>
            <w:r>
              <w:rPr>
                <w:rFonts w:ascii="Arial" w:hAnsi="Arial" w:cs="Arial"/>
                <w:sz w:val="24"/>
                <w:szCs w:val="24"/>
              </w:rPr>
              <w:t>Colourful Semantics</w:t>
            </w:r>
          </w:p>
        </w:tc>
        <w:tc>
          <w:tcPr>
            <w:tcW w:w="2311" w:type="dxa"/>
          </w:tcPr>
          <w:p w:rsidR="000D4FCB" w:rsidRDefault="000D4FCB">
            <w:pPr>
              <w:spacing w:line="240" w:lineRule="auto"/>
              <w:rPr>
                <w:rFonts w:ascii="Arial" w:hAnsi="Arial" w:cs="Arial"/>
                <w:sz w:val="24"/>
                <w:szCs w:val="24"/>
              </w:rPr>
            </w:pPr>
            <w:r>
              <w:rPr>
                <w:rFonts w:ascii="Arial" w:hAnsi="Arial" w:cs="Arial"/>
                <w:sz w:val="24"/>
                <w:szCs w:val="24"/>
              </w:rPr>
              <w:t>Social stories</w:t>
            </w:r>
          </w:p>
          <w:p w:rsidR="000D4FCB" w:rsidRDefault="000D4FCB">
            <w:pPr>
              <w:spacing w:line="240" w:lineRule="auto"/>
              <w:rPr>
                <w:rFonts w:ascii="Arial" w:hAnsi="Arial" w:cs="Arial"/>
                <w:sz w:val="24"/>
                <w:szCs w:val="24"/>
              </w:rPr>
            </w:pPr>
            <w:r>
              <w:rPr>
                <w:rFonts w:ascii="Arial" w:hAnsi="Arial" w:cs="Arial"/>
                <w:sz w:val="24"/>
                <w:szCs w:val="24"/>
              </w:rPr>
              <w:t>Personalised behaviour programmes</w:t>
            </w:r>
          </w:p>
          <w:p w:rsidR="000D4FCB" w:rsidRDefault="000D4FCB">
            <w:pPr>
              <w:spacing w:line="240" w:lineRule="auto"/>
              <w:rPr>
                <w:rFonts w:ascii="Arial" w:hAnsi="Arial" w:cs="Arial"/>
                <w:sz w:val="24"/>
                <w:szCs w:val="24"/>
              </w:rPr>
            </w:pPr>
            <w:r>
              <w:rPr>
                <w:rFonts w:ascii="Arial" w:hAnsi="Arial" w:cs="Arial"/>
                <w:sz w:val="24"/>
                <w:szCs w:val="24"/>
              </w:rPr>
              <w:t>Personalised reward and sanction strategies</w:t>
            </w:r>
          </w:p>
          <w:p w:rsidR="000D4FCB" w:rsidRDefault="000D4FCB">
            <w:pPr>
              <w:spacing w:line="240" w:lineRule="auto"/>
              <w:rPr>
                <w:rFonts w:ascii="Arial" w:hAnsi="Arial" w:cs="Arial"/>
                <w:sz w:val="24"/>
                <w:szCs w:val="24"/>
              </w:rPr>
            </w:pPr>
            <w:r>
              <w:rPr>
                <w:rFonts w:ascii="Arial" w:hAnsi="Arial" w:cs="Arial"/>
                <w:sz w:val="24"/>
                <w:szCs w:val="24"/>
              </w:rPr>
              <w:t>Drop in sessions</w:t>
            </w:r>
          </w:p>
          <w:p w:rsidR="00951A19" w:rsidRDefault="00951A19">
            <w:pPr>
              <w:spacing w:line="240" w:lineRule="auto"/>
              <w:rPr>
                <w:rFonts w:ascii="Arial" w:hAnsi="Arial" w:cs="Arial"/>
                <w:sz w:val="24"/>
                <w:szCs w:val="24"/>
              </w:rPr>
            </w:pPr>
            <w:r>
              <w:rPr>
                <w:rFonts w:ascii="Arial" w:hAnsi="Arial" w:cs="Arial"/>
                <w:sz w:val="24"/>
                <w:szCs w:val="24"/>
              </w:rPr>
              <w:t>Lego Therapy</w:t>
            </w:r>
          </w:p>
          <w:p w:rsidR="000D4FCB" w:rsidRDefault="000D4FCB">
            <w:pPr>
              <w:spacing w:line="240" w:lineRule="auto"/>
              <w:rPr>
                <w:rFonts w:ascii="Arial" w:hAnsi="Arial" w:cs="Arial"/>
                <w:sz w:val="24"/>
                <w:szCs w:val="24"/>
              </w:rPr>
            </w:pPr>
            <w:r>
              <w:rPr>
                <w:rFonts w:ascii="Arial" w:hAnsi="Arial" w:cs="Arial"/>
                <w:sz w:val="24"/>
                <w:szCs w:val="24"/>
              </w:rPr>
              <w:t>1 to 1 support</w:t>
            </w:r>
          </w:p>
          <w:p w:rsidR="00951A19" w:rsidRDefault="00951A19">
            <w:pPr>
              <w:spacing w:line="240" w:lineRule="auto"/>
              <w:rPr>
                <w:rFonts w:ascii="Arial" w:hAnsi="Arial" w:cs="Arial"/>
                <w:sz w:val="24"/>
                <w:szCs w:val="24"/>
              </w:rPr>
            </w:pPr>
          </w:p>
          <w:p w:rsidR="000D4FCB" w:rsidRDefault="000D4FCB">
            <w:pPr>
              <w:spacing w:line="240" w:lineRule="auto"/>
              <w:rPr>
                <w:rFonts w:ascii="Arial" w:hAnsi="Arial" w:cs="Arial"/>
                <w:sz w:val="24"/>
                <w:szCs w:val="24"/>
              </w:rPr>
            </w:pPr>
          </w:p>
        </w:tc>
        <w:tc>
          <w:tcPr>
            <w:tcW w:w="2311" w:type="dxa"/>
          </w:tcPr>
          <w:p w:rsidR="000D4FCB" w:rsidRDefault="00330793">
            <w:pPr>
              <w:spacing w:line="240" w:lineRule="auto"/>
              <w:rPr>
                <w:rFonts w:ascii="Arial" w:hAnsi="Arial" w:cs="Arial"/>
                <w:sz w:val="24"/>
                <w:szCs w:val="24"/>
              </w:rPr>
            </w:pPr>
            <w:r>
              <w:rPr>
                <w:rFonts w:ascii="Arial" w:hAnsi="Arial" w:cs="Arial"/>
                <w:sz w:val="24"/>
                <w:szCs w:val="24"/>
              </w:rPr>
              <w:t xml:space="preserve">Hand strengthening </w:t>
            </w:r>
            <w:r w:rsidR="000D4FCB">
              <w:rPr>
                <w:rFonts w:ascii="Arial" w:hAnsi="Arial" w:cs="Arial"/>
                <w:sz w:val="24"/>
                <w:szCs w:val="24"/>
              </w:rPr>
              <w:t>exercises</w:t>
            </w:r>
          </w:p>
          <w:p w:rsidR="000D4FCB" w:rsidRDefault="000D4FCB">
            <w:pPr>
              <w:spacing w:line="240" w:lineRule="auto"/>
              <w:rPr>
                <w:rFonts w:ascii="Arial" w:hAnsi="Arial" w:cs="Arial"/>
                <w:sz w:val="24"/>
                <w:szCs w:val="24"/>
              </w:rPr>
            </w:pPr>
            <w:r>
              <w:rPr>
                <w:rFonts w:ascii="Arial" w:hAnsi="Arial" w:cs="Arial"/>
                <w:sz w:val="24"/>
                <w:szCs w:val="24"/>
              </w:rPr>
              <w:t>Fizzy programme</w:t>
            </w:r>
          </w:p>
          <w:p w:rsidR="000D4FCB" w:rsidRDefault="000D4FCB">
            <w:pPr>
              <w:spacing w:line="240" w:lineRule="auto"/>
              <w:rPr>
                <w:rFonts w:ascii="Arial" w:hAnsi="Arial" w:cs="Arial"/>
                <w:sz w:val="24"/>
                <w:szCs w:val="24"/>
              </w:rPr>
            </w:pPr>
            <w:r>
              <w:rPr>
                <w:rFonts w:ascii="Arial" w:hAnsi="Arial" w:cs="Arial"/>
                <w:sz w:val="24"/>
                <w:szCs w:val="24"/>
              </w:rPr>
              <w:t>1 to 1 support</w:t>
            </w:r>
          </w:p>
          <w:p w:rsidR="000D4FCB" w:rsidRDefault="000D4FCB">
            <w:pPr>
              <w:spacing w:line="240" w:lineRule="auto"/>
              <w:rPr>
                <w:rFonts w:ascii="Arial" w:hAnsi="Arial" w:cs="Arial"/>
                <w:sz w:val="24"/>
                <w:szCs w:val="24"/>
              </w:rPr>
            </w:pPr>
            <w:r>
              <w:rPr>
                <w:rFonts w:ascii="Arial" w:hAnsi="Arial" w:cs="Arial"/>
                <w:sz w:val="24"/>
                <w:szCs w:val="24"/>
              </w:rPr>
              <w:t>Swimming support</w:t>
            </w:r>
          </w:p>
          <w:p w:rsidR="008423FE" w:rsidRDefault="008423FE">
            <w:pPr>
              <w:spacing w:line="240" w:lineRule="auto"/>
              <w:rPr>
                <w:rFonts w:ascii="Arial" w:hAnsi="Arial" w:cs="Arial"/>
                <w:sz w:val="24"/>
                <w:szCs w:val="24"/>
              </w:rPr>
            </w:pPr>
            <w:r>
              <w:rPr>
                <w:rFonts w:ascii="Arial" w:hAnsi="Arial" w:cs="Arial"/>
                <w:sz w:val="24"/>
                <w:szCs w:val="24"/>
              </w:rPr>
              <w:t>Apples and Pears</w:t>
            </w:r>
          </w:p>
        </w:tc>
      </w:tr>
    </w:tbl>
    <w:p w:rsidR="000D4FCB" w:rsidRDefault="000D4FCB">
      <w:pPr>
        <w:spacing w:line="240" w:lineRule="auto"/>
        <w:rPr>
          <w:rFonts w:ascii="Arial" w:hAnsi="Arial" w:cs="Arial"/>
          <w:sz w:val="24"/>
          <w:szCs w:val="24"/>
          <w:u w:val="single"/>
        </w:rPr>
      </w:pPr>
    </w:p>
    <w:p w:rsidR="000D4FCB" w:rsidRDefault="000D4FCB">
      <w:pPr>
        <w:spacing w:line="240" w:lineRule="auto"/>
        <w:rPr>
          <w:rFonts w:ascii="Arial" w:hAnsi="Arial" w:cs="Arial"/>
          <w:bCs/>
          <w:iCs/>
          <w:sz w:val="24"/>
          <w:szCs w:val="24"/>
        </w:rPr>
      </w:pPr>
      <w:r>
        <w:rPr>
          <w:rFonts w:ascii="Arial" w:hAnsi="Arial" w:cs="Arial"/>
          <w:bCs/>
          <w:iCs/>
          <w:sz w:val="24"/>
          <w:szCs w:val="24"/>
          <w:u w:val="single"/>
        </w:rPr>
        <w:t>Education, Health and Care Plan (EHC Plan)</w:t>
      </w:r>
    </w:p>
    <w:p w:rsidR="000D4FCB" w:rsidRDefault="000D4FCB">
      <w:pPr>
        <w:spacing w:line="240" w:lineRule="auto"/>
        <w:rPr>
          <w:rFonts w:ascii="Arial" w:hAnsi="Arial" w:cs="Arial"/>
          <w:bCs/>
          <w:iCs/>
          <w:sz w:val="24"/>
          <w:szCs w:val="24"/>
        </w:rPr>
      </w:pPr>
      <w:r>
        <w:rPr>
          <w:rFonts w:ascii="Arial" w:hAnsi="Arial" w:cs="Arial"/>
          <w:bCs/>
          <w:iCs/>
          <w:sz w:val="24"/>
          <w:szCs w:val="24"/>
        </w:rPr>
        <w:t>This is Wave 4 and may be sought if your child’s needs are complex and cannot reasonably be provided from within the school’s resources; if the additional support required is in excess of £6,000.  The support provided will be personalised and is too specific to give examples here.</w:t>
      </w:r>
    </w:p>
    <w:p w:rsidR="000D4FCB" w:rsidRDefault="000D4FCB">
      <w:pPr>
        <w:spacing w:line="240" w:lineRule="auto"/>
        <w:rPr>
          <w:rFonts w:ascii="Arial" w:hAnsi="Arial" w:cs="Arial"/>
          <w:bCs/>
          <w:iCs/>
          <w:sz w:val="24"/>
          <w:szCs w:val="24"/>
        </w:rPr>
      </w:pPr>
      <w:r>
        <w:rPr>
          <w:rFonts w:ascii="Arial" w:hAnsi="Arial" w:cs="Arial"/>
          <w:bCs/>
          <w:iCs/>
          <w:sz w:val="24"/>
          <w:szCs w:val="24"/>
        </w:rPr>
        <w:t>For children and young people who already have a Statement of SEN, the transfer of Statements into EHC Plans will be a gradual process.</w:t>
      </w:r>
    </w:p>
    <w:p w:rsidR="000D4FCB" w:rsidRDefault="000D4FCB">
      <w:pPr>
        <w:spacing w:line="240" w:lineRule="auto"/>
        <w:rPr>
          <w:rFonts w:ascii="Arial" w:hAnsi="Arial" w:cs="Arial"/>
          <w:sz w:val="24"/>
          <w:szCs w:val="24"/>
        </w:rPr>
      </w:pPr>
    </w:p>
    <w:p w:rsidR="000D4FCB" w:rsidRDefault="000D4FCB">
      <w:pPr>
        <w:spacing w:line="240" w:lineRule="auto"/>
        <w:rPr>
          <w:rFonts w:ascii="Arial" w:hAnsi="Arial" w:cs="Arial"/>
          <w:b/>
          <w:sz w:val="24"/>
          <w:szCs w:val="24"/>
        </w:rPr>
      </w:pPr>
      <w:r>
        <w:rPr>
          <w:rFonts w:ascii="Arial" w:hAnsi="Arial" w:cs="Arial"/>
          <w:b/>
          <w:sz w:val="24"/>
          <w:szCs w:val="24"/>
        </w:rPr>
        <w:t>Monitoring and Evaluating the Success of the Education Provided for Pupils with SEND.</w:t>
      </w:r>
    </w:p>
    <w:p w:rsidR="000D4FCB" w:rsidRDefault="000D4FCB">
      <w:pPr>
        <w:spacing w:line="240" w:lineRule="auto"/>
        <w:rPr>
          <w:rFonts w:ascii="Arial" w:hAnsi="Arial" w:cs="Arial"/>
          <w:sz w:val="24"/>
          <w:szCs w:val="24"/>
        </w:rPr>
      </w:pPr>
      <w:r>
        <w:rPr>
          <w:rFonts w:ascii="Arial" w:hAnsi="Arial" w:cs="Arial"/>
          <w:sz w:val="24"/>
          <w:szCs w:val="24"/>
        </w:rPr>
        <w:t>The school, including the Governing Body, is committed to regular and systematic evaluation of the effectiveness of its work.  In this respect, the Governing Body report annually to the parents upon the quality of the education provided for and the achievements of pupils with SEND.</w:t>
      </w:r>
    </w:p>
    <w:p w:rsidR="000D4FCB" w:rsidRDefault="000D4FCB">
      <w:pPr>
        <w:pStyle w:val="ListParagraph"/>
        <w:numPr>
          <w:ilvl w:val="0"/>
          <w:numId w:val="2"/>
        </w:numPr>
        <w:spacing w:line="240" w:lineRule="auto"/>
        <w:rPr>
          <w:rFonts w:ascii="Arial" w:hAnsi="Arial" w:cs="Arial"/>
          <w:sz w:val="24"/>
          <w:szCs w:val="24"/>
        </w:rPr>
      </w:pPr>
      <w:r>
        <w:rPr>
          <w:rFonts w:ascii="Arial" w:hAnsi="Arial" w:cs="Arial"/>
          <w:sz w:val="24"/>
          <w:szCs w:val="24"/>
        </w:rPr>
        <w:t>Regular observation of teaching by the Head Teacher and members of the Senior Leadership Team.</w:t>
      </w:r>
    </w:p>
    <w:p w:rsidR="000D4FCB" w:rsidRDefault="000D4FCB">
      <w:pPr>
        <w:pStyle w:val="ListParagraph"/>
        <w:numPr>
          <w:ilvl w:val="0"/>
          <w:numId w:val="2"/>
        </w:numPr>
        <w:spacing w:line="240" w:lineRule="auto"/>
        <w:rPr>
          <w:rFonts w:ascii="Arial" w:hAnsi="Arial" w:cs="Arial"/>
          <w:sz w:val="24"/>
          <w:szCs w:val="24"/>
        </w:rPr>
      </w:pPr>
      <w:r>
        <w:rPr>
          <w:rFonts w:ascii="Arial" w:hAnsi="Arial" w:cs="Arial"/>
          <w:sz w:val="24"/>
          <w:szCs w:val="24"/>
        </w:rPr>
        <w:t>Analysis of the progress and attainment of different groups of pupils with SEND.</w:t>
      </w:r>
    </w:p>
    <w:p w:rsidR="000D4FCB" w:rsidRDefault="000D4FCB">
      <w:pPr>
        <w:pStyle w:val="ListParagraph"/>
        <w:numPr>
          <w:ilvl w:val="0"/>
          <w:numId w:val="2"/>
        </w:numPr>
        <w:spacing w:line="240" w:lineRule="auto"/>
        <w:rPr>
          <w:rFonts w:ascii="Arial" w:hAnsi="Arial" w:cs="Arial"/>
          <w:sz w:val="24"/>
          <w:szCs w:val="24"/>
        </w:rPr>
      </w:pPr>
      <w:r>
        <w:rPr>
          <w:rFonts w:ascii="Arial" w:hAnsi="Arial" w:cs="Arial"/>
          <w:sz w:val="24"/>
          <w:szCs w:val="24"/>
        </w:rPr>
        <w:t>The views of parents and the pupils.</w:t>
      </w:r>
    </w:p>
    <w:p w:rsidR="000D4FCB" w:rsidRDefault="000D4FCB">
      <w:pPr>
        <w:pStyle w:val="ListParagraph"/>
        <w:numPr>
          <w:ilvl w:val="0"/>
          <w:numId w:val="2"/>
        </w:numPr>
        <w:spacing w:line="240" w:lineRule="auto"/>
        <w:rPr>
          <w:rFonts w:ascii="Arial" w:hAnsi="Arial" w:cs="Arial"/>
          <w:sz w:val="24"/>
          <w:szCs w:val="24"/>
        </w:rPr>
      </w:pPr>
      <w:r>
        <w:rPr>
          <w:rFonts w:ascii="Arial" w:hAnsi="Arial" w:cs="Arial"/>
          <w:sz w:val="24"/>
          <w:szCs w:val="24"/>
        </w:rPr>
        <w:t>Monitoring by</w:t>
      </w:r>
      <w:r w:rsidR="00D17408">
        <w:rPr>
          <w:rFonts w:ascii="Arial" w:hAnsi="Arial" w:cs="Arial"/>
          <w:sz w:val="24"/>
          <w:szCs w:val="24"/>
        </w:rPr>
        <w:t xml:space="preserve"> the Governing Body/Ms Emma Rose</w:t>
      </w:r>
      <w:r>
        <w:rPr>
          <w:rFonts w:ascii="Arial" w:hAnsi="Arial" w:cs="Arial"/>
          <w:sz w:val="24"/>
          <w:szCs w:val="24"/>
        </w:rPr>
        <w:t>.</w:t>
      </w:r>
    </w:p>
    <w:p w:rsidR="000D4FCB" w:rsidRDefault="000D4FCB">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Regular meetings between </w:t>
      </w:r>
      <w:proofErr w:type="spellStart"/>
      <w:r>
        <w:rPr>
          <w:rFonts w:ascii="Arial" w:hAnsi="Arial" w:cs="Arial"/>
          <w:sz w:val="24"/>
          <w:szCs w:val="24"/>
        </w:rPr>
        <w:t>SENCo</w:t>
      </w:r>
      <w:proofErr w:type="spellEnd"/>
      <w:r>
        <w:rPr>
          <w:rFonts w:ascii="Arial" w:hAnsi="Arial" w:cs="Arial"/>
          <w:sz w:val="24"/>
          <w:szCs w:val="24"/>
        </w:rPr>
        <w:t>, class teachers and teaching assistants.</w:t>
      </w:r>
    </w:p>
    <w:p w:rsidR="000D4FCB" w:rsidRDefault="000D4FCB">
      <w:pPr>
        <w:spacing w:line="240" w:lineRule="auto"/>
        <w:rPr>
          <w:rFonts w:ascii="Arial" w:hAnsi="Arial" w:cs="Arial"/>
          <w:sz w:val="24"/>
          <w:szCs w:val="24"/>
        </w:rPr>
      </w:pPr>
      <w:r>
        <w:rPr>
          <w:rFonts w:ascii="Arial" w:hAnsi="Arial" w:cs="Arial"/>
          <w:sz w:val="24"/>
          <w:szCs w:val="24"/>
        </w:rPr>
        <w:t>As a result of the above the school reports annually upon its successes and identifies aspects for future development.</w:t>
      </w:r>
    </w:p>
    <w:p w:rsidR="000D4FCB" w:rsidRDefault="000D4FCB">
      <w:pPr>
        <w:spacing w:line="240" w:lineRule="auto"/>
        <w:rPr>
          <w:rFonts w:ascii="Arial" w:hAnsi="Arial" w:cs="Arial"/>
          <w:sz w:val="24"/>
          <w:szCs w:val="24"/>
        </w:rPr>
      </w:pPr>
    </w:p>
    <w:p w:rsidR="000D4FCB" w:rsidRDefault="000D4FCB">
      <w:pPr>
        <w:spacing w:line="240" w:lineRule="auto"/>
        <w:rPr>
          <w:rFonts w:ascii="Arial" w:hAnsi="Arial" w:cs="Arial"/>
          <w:sz w:val="24"/>
          <w:szCs w:val="24"/>
        </w:rPr>
      </w:pPr>
      <w:r>
        <w:rPr>
          <w:rFonts w:ascii="Arial" w:hAnsi="Arial" w:cs="Arial"/>
          <w:b/>
          <w:sz w:val="24"/>
          <w:szCs w:val="24"/>
        </w:rPr>
        <w:lastRenderedPageBreak/>
        <w:t>Training.</w:t>
      </w:r>
    </w:p>
    <w:p w:rsidR="000D4FCB" w:rsidRDefault="000D4FCB">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SENCo</w:t>
      </w:r>
      <w:proofErr w:type="spellEnd"/>
      <w:r>
        <w:rPr>
          <w:rFonts w:ascii="Arial" w:hAnsi="Arial" w:cs="Arial"/>
          <w:sz w:val="24"/>
          <w:szCs w:val="24"/>
        </w:rPr>
        <w:t>, Mrs. V. Vaughan, has the National Award for Special Educational Needs Co-ordination.</w:t>
      </w:r>
    </w:p>
    <w:p w:rsidR="000D4FCB" w:rsidRDefault="000D4FCB">
      <w:pPr>
        <w:pStyle w:val="ListParagraph"/>
        <w:numPr>
          <w:ilvl w:val="0"/>
          <w:numId w:val="3"/>
        </w:numPr>
        <w:spacing w:line="240" w:lineRule="auto"/>
        <w:rPr>
          <w:rFonts w:ascii="Arial" w:hAnsi="Arial" w:cs="Arial"/>
          <w:sz w:val="24"/>
          <w:szCs w:val="24"/>
        </w:rPr>
      </w:pPr>
      <w:proofErr w:type="spellStart"/>
      <w:r>
        <w:rPr>
          <w:rFonts w:ascii="Arial" w:hAnsi="Arial" w:cs="Arial"/>
          <w:sz w:val="24"/>
          <w:szCs w:val="24"/>
        </w:rPr>
        <w:t>SENCo</w:t>
      </w:r>
      <w:proofErr w:type="spellEnd"/>
      <w:r>
        <w:rPr>
          <w:rFonts w:ascii="Arial" w:hAnsi="Arial" w:cs="Arial"/>
          <w:sz w:val="24"/>
          <w:szCs w:val="24"/>
        </w:rPr>
        <w:t xml:space="preserve"> attendance at local courses/conferences including </w:t>
      </w:r>
      <w:r w:rsidR="00330793">
        <w:rPr>
          <w:rFonts w:ascii="Arial" w:hAnsi="Arial" w:cs="Arial"/>
          <w:sz w:val="24"/>
          <w:szCs w:val="24"/>
        </w:rPr>
        <w:t xml:space="preserve">local </w:t>
      </w:r>
      <w:r>
        <w:rPr>
          <w:rFonts w:ascii="Arial" w:hAnsi="Arial" w:cs="Arial"/>
          <w:sz w:val="24"/>
          <w:szCs w:val="24"/>
        </w:rPr>
        <w:t>cluster meetings.</w:t>
      </w:r>
    </w:p>
    <w:p w:rsidR="000D4FCB" w:rsidRDefault="000D4FCB">
      <w:pPr>
        <w:pStyle w:val="ListParagraph"/>
        <w:numPr>
          <w:ilvl w:val="0"/>
          <w:numId w:val="3"/>
        </w:numPr>
        <w:spacing w:line="240" w:lineRule="auto"/>
        <w:rPr>
          <w:rFonts w:ascii="Arial" w:hAnsi="Arial" w:cs="Arial"/>
          <w:sz w:val="24"/>
          <w:szCs w:val="24"/>
        </w:rPr>
      </w:pPr>
      <w:r>
        <w:rPr>
          <w:rFonts w:ascii="Arial" w:hAnsi="Arial" w:cs="Arial"/>
          <w:sz w:val="24"/>
          <w:szCs w:val="24"/>
        </w:rPr>
        <w:t>Training for Teaching Assista</w:t>
      </w:r>
      <w:r w:rsidR="00C42234">
        <w:rPr>
          <w:rFonts w:ascii="Arial" w:hAnsi="Arial" w:cs="Arial"/>
          <w:sz w:val="24"/>
          <w:szCs w:val="24"/>
        </w:rPr>
        <w:t>nts such as Autism aw</w:t>
      </w:r>
      <w:r w:rsidR="00951A19">
        <w:rPr>
          <w:rFonts w:ascii="Arial" w:hAnsi="Arial" w:cs="Arial"/>
          <w:sz w:val="24"/>
          <w:szCs w:val="24"/>
        </w:rPr>
        <w:t>areness, the Fizzy programme,</w:t>
      </w:r>
      <w:r w:rsidR="00654DA3">
        <w:rPr>
          <w:rFonts w:ascii="Arial" w:hAnsi="Arial" w:cs="Arial"/>
          <w:sz w:val="24"/>
          <w:szCs w:val="24"/>
        </w:rPr>
        <w:t xml:space="preserve"> Speech and Language courses</w:t>
      </w:r>
      <w:r w:rsidR="00951A19">
        <w:rPr>
          <w:rFonts w:ascii="Arial" w:hAnsi="Arial" w:cs="Arial"/>
          <w:sz w:val="24"/>
          <w:szCs w:val="24"/>
        </w:rPr>
        <w:t xml:space="preserve"> and specialised therapy courses</w:t>
      </w:r>
      <w:r>
        <w:rPr>
          <w:rFonts w:ascii="Arial" w:hAnsi="Arial" w:cs="Arial"/>
          <w:sz w:val="24"/>
          <w:szCs w:val="24"/>
        </w:rPr>
        <w:t>.</w:t>
      </w:r>
    </w:p>
    <w:p w:rsidR="000D4FCB" w:rsidRDefault="000D4FCB">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In school sessions; sometimes delivered by </w:t>
      </w:r>
      <w:proofErr w:type="spellStart"/>
      <w:r>
        <w:rPr>
          <w:rFonts w:ascii="Arial" w:hAnsi="Arial" w:cs="Arial"/>
          <w:sz w:val="24"/>
          <w:szCs w:val="24"/>
        </w:rPr>
        <w:t>SENCo</w:t>
      </w:r>
      <w:proofErr w:type="spellEnd"/>
      <w:r>
        <w:rPr>
          <w:rFonts w:ascii="Arial" w:hAnsi="Arial" w:cs="Arial"/>
          <w:sz w:val="24"/>
          <w:szCs w:val="24"/>
        </w:rPr>
        <w:t xml:space="preserve"> and/or outside agencies </w:t>
      </w:r>
      <w:proofErr w:type="spellStart"/>
      <w:r>
        <w:rPr>
          <w:rFonts w:ascii="Arial" w:hAnsi="Arial" w:cs="Arial"/>
          <w:sz w:val="24"/>
          <w:szCs w:val="24"/>
        </w:rPr>
        <w:t>e.g</w:t>
      </w:r>
      <w:proofErr w:type="spellEnd"/>
      <w:r>
        <w:rPr>
          <w:rFonts w:ascii="Arial" w:hAnsi="Arial" w:cs="Arial"/>
          <w:sz w:val="24"/>
          <w:szCs w:val="24"/>
        </w:rPr>
        <w:t xml:space="preserve"> Advisory Teaching Service</w:t>
      </w:r>
      <w:r w:rsidR="00C42234">
        <w:rPr>
          <w:rFonts w:ascii="Arial" w:hAnsi="Arial" w:cs="Arial"/>
          <w:sz w:val="24"/>
          <w:szCs w:val="24"/>
        </w:rPr>
        <w:t xml:space="preserve"> such as Numicon training</w:t>
      </w:r>
      <w:r>
        <w:rPr>
          <w:rFonts w:ascii="Arial" w:hAnsi="Arial" w:cs="Arial"/>
          <w:sz w:val="24"/>
          <w:szCs w:val="24"/>
        </w:rPr>
        <w:t>.</w:t>
      </w:r>
    </w:p>
    <w:p w:rsidR="000D4FCB" w:rsidRDefault="000D4FCB">
      <w:pPr>
        <w:spacing w:line="240" w:lineRule="auto"/>
        <w:rPr>
          <w:rFonts w:ascii="Arial" w:hAnsi="Arial" w:cs="Arial"/>
          <w:b/>
          <w:sz w:val="24"/>
          <w:szCs w:val="24"/>
        </w:rPr>
      </w:pPr>
    </w:p>
    <w:p w:rsidR="000D4FCB" w:rsidRDefault="000D4FCB">
      <w:pPr>
        <w:spacing w:line="240" w:lineRule="auto"/>
        <w:rPr>
          <w:rFonts w:ascii="Arial" w:hAnsi="Arial" w:cs="Arial"/>
          <w:b/>
          <w:sz w:val="24"/>
          <w:szCs w:val="24"/>
        </w:rPr>
      </w:pPr>
      <w:r>
        <w:rPr>
          <w:rFonts w:ascii="Arial" w:hAnsi="Arial" w:cs="Arial"/>
          <w:b/>
          <w:sz w:val="24"/>
          <w:szCs w:val="24"/>
        </w:rPr>
        <w:t>Links with External Agencies and other schools.</w:t>
      </w:r>
    </w:p>
    <w:p w:rsidR="000D4FCB" w:rsidRDefault="000D4FCB">
      <w:pPr>
        <w:spacing w:line="240" w:lineRule="auto"/>
        <w:rPr>
          <w:rFonts w:ascii="Arial" w:hAnsi="Arial" w:cs="Arial"/>
          <w:sz w:val="24"/>
          <w:szCs w:val="24"/>
        </w:rPr>
      </w:pPr>
      <w:r>
        <w:rPr>
          <w:rFonts w:ascii="Arial" w:hAnsi="Arial" w:cs="Arial"/>
          <w:sz w:val="24"/>
          <w:szCs w:val="24"/>
        </w:rPr>
        <w:t xml:space="preserve">We are supported by the Advisory Teaching Service who is able to offer advice on a range of SEND issues.  Contact is usually made through the school </w:t>
      </w:r>
      <w:proofErr w:type="spellStart"/>
      <w:r>
        <w:rPr>
          <w:rFonts w:ascii="Arial" w:hAnsi="Arial" w:cs="Arial"/>
          <w:sz w:val="24"/>
          <w:szCs w:val="24"/>
        </w:rPr>
        <w:t>SENCo</w:t>
      </w:r>
      <w:proofErr w:type="spellEnd"/>
      <w:r>
        <w:rPr>
          <w:rFonts w:ascii="Arial" w:hAnsi="Arial" w:cs="Arial"/>
          <w:sz w:val="24"/>
          <w:szCs w:val="24"/>
        </w:rPr>
        <w:t xml:space="preserve"> and is made with the consent of parents.  Other services that we are in regular contact with are:</w:t>
      </w:r>
    </w:p>
    <w:p w:rsidR="000D4FCB" w:rsidRDefault="000D4FCB">
      <w:pPr>
        <w:pStyle w:val="ListParagraph"/>
        <w:numPr>
          <w:ilvl w:val="0"/>
          <w:numId w:val="4"/>
        </w:numPr>
        <w:spacing w:line="240" w:lineRule="auto"/>
        <w:rPr>
          <w:rFonts w:ascii="Arial" w:hAnsi="Arial" w:cs="Arial"/>
          <w:sz w:val="24"/>
          <w:szCs w:val="24"/>
        </w:rPr>
      </w:pPr>
      <w:r>
        <w:rPr>
          <w:rFonts w:ascii="Arial" w:hAnsi="Arial" w:cs="Arial"/>
          <w:sz w:val="24"/>
          <w:szCs w:val="24"/>
        </w:rPr>
        <w:t>School nurse.</w:t>
      </w:r>
    </w:p>
    <w:p w:rsidR="00654DA3" w:rsidRDefault="00654DA3">
      <w:pPr>
        <w:pStyle w:val="ListParagraph"/>
        <w:numPr>
          <w:ilvl w:val="0"/>
          <w:numId w:val="4"/>
        </w:numPr>
        <w:spacing w:line="240" w:lineRule="auto"/>
        <w:rPr>
          <w:rFonts w:ascii="Arial" w:hAnsi="Arial" w:cs="Arial"/>
          <w:sz w:val="24"/>
          <w:szCs w:val="24"/>
        </w:rPr>
      </w:pPr>
      <w:r>
        <w:rPr>
          <w:rFonts w:ascii="Arial" w:hAnsi="Arial" w:cs="Arial"/>
          <w:sz w:val="24"/>
          <w:szCs w:val="24"/>
        </w:rPr>
        <w:t>Specialist nurse service.</w:t>
      </w:r>
    </w:p>
    <w:p w:rsidR="000D4FCB" w:rsidRDefault="000D4FCB">
      <w:pPr>
        <w:pStyle w:val="ListParagraph"/>
        <w:numPr>
          <w:ilvl w:val="0"/>
          <w:numId w:val="4"/>
        </w:numPr>
        <w:spacing w:line="240" w:lineRule="auto"/>
        <w:rPr>
          <w:rFonts w:ascii="Arial" w:hAnsi="Arial" w:cs="Arial"/>
          <w:sz w:val="24"/>
          <w:szCs w:val="24"/>
        </w:rPr>
      </w:pPr>
      <w:r>
        <w:rPr>
          <w:rFonts w:ascii="Arial" w:hAnsi="Arial" w:cs="Arial"/>
          <w:sz w:val="24"/>
          <w:szCs w:val="24"/>
        </w:rPr>
        <w:t>Occupational Therapist.</w:t>
      </w:r>
    </w:p>
    <w:p w:rsidR="000D4FCB" w:rsidRDefault="000D4FCB">
      <w:pPr>
        <w:pStyle w:val="ListParagraph"/>
        <w:numPr>
          <w:ilvl w:val="0"/>
          <w:numId w:val="4"/>
        </w:numPr>
        <w:spacing w:line="240" w:lineRule="auto"/>
        <w:rPr>
          <w:rFonts w:ascii="Arial" w:hAnsi="Arial" w:cs="Arial"/>
          <w:sz w:val="24"/>
          <w:szCs w:val="24"/>
        </w:rPr>
      </w:pPr>
      <w:r>
        <w:rPr>
          <w:rFonts w:ascii="Arial" w:hAnsi="Arial" w:cs="Arial"/>
          <w:sz w:val="24"/>
          <w:szCs w:val="24"/>
        </w:rPr>
        <w:t>Speech Therapist.</w:t>
      </w:r>
    </w:p>
    <w:p w:rsidR="00654DA3" w:rsidRDefault="00654DA3">
      <w:pPr>
        <w:pStyle w:val="ListParagraph"/>
        <w:numPr>
          <w:ilvl w:val="0"/>
          <w:numId w:val="4"/>
        </w:numPr>
        <w:spacing w:line="240" w:lineRule="auto"/>
        <w:rPr>
          <w:rFonts w:ascii="Arial" w:hAnsi="Arial" w:cs="Arial"/>
          <w:sz w:val="24"/>
          <w:szCs w:val="24"/>
        </w:rPr>
      </w:pPr>
      <w:r>
        <w:rPr>
          <w:rFonts w:ascii="Arial" w:hAnsi="Arial" w:cs="Arial"/>
          <w:sz w:val="24"/>
          <w:szCs w:val="24"/>
        </w:rPr>
        <w:t>Eating specialist.</w:t>
      </w:r>
    </w:p>
    <w:p w:rsidR="00654DA3" w:rsidRDefault="00654DA3" w:rsidP="00654DA3">
      <w:pPr>
        <w:pStyle w:val="ListParagraph"/>
        <w:numPr>
          <w:ilvl w:val="0"/>
          <w:numId w:val="4"/>
        </w:numPr>
        <w:spacing w:line="240" w:lineRule="auto"/>
        <w:rPr>
          <w:rFonts w:ascii="Arial" w:hAnsi="Arial" w:cs="Arial"/>
          <w:sz w:val="24"/>
          <w:szCs w:val="24"/>
        </w:rPr>
      </w:pPr>
      <w:r w:rsidRPr="00654DA3">
        <w:rPr>
          <w:rFonts w:ascii="Arial" w:hAnsi="Arial" w:cs="Arial"/>
          <w:sz w:val="24"/>
          <w:szCs w:val="24"/>
        </w:rPr>
        <w:t>Augmentative and Alternative Communication Tutor</w:t>
      </w:r>
      <w:r>
        <w:rPr>
          <w:rFonts w:ascii="Arial" w:hAnsi="Arial" w:cs="Arial"/>
          <w:sz w:val="24"/>
          <w:szCs w:val="24"/>
        </w:rPr>
        <w:t>.</w:t>
      </w:r>
    </w:p>
    <w:p w:rsidR="000D4FCB" w:rsidRDefault="000D4FCB">
      <w:pPr>
        <w:pStyle w:val="ListParagraph"/>
        <w:numPr>
          <w:ilvl w:val="0"/>
          <w:numId w:val="4"/>
        </w:numPr>
        <w:spacing w:line="240" w:lineRule="auto"/>
        <w:rPr>
          <w:rFonts w:ascii="Arial" w:hAnsi="Arial" w:cs="Arial"/>
          <w:sz w:val="24"/>
          <w:szCs w:val="24"/>
        </w:rPr>
      </w:pPr>
      <w:r>
        <w:rPr>
          <w:rFonts w:ascii="Arial" w:hAnsi="Arial" w:cs="Arial"/>
          <w:sz w:val="24"/>
          <w:szCs w:val="24"/>
        </w:rPr>
        <w:t>Educational Psychologist.</w:t>
      </w:r>
    </w:p>
    <w:p w:rsidR="000D4FCB" w:rsidRDefault="000D4FCB">
      <w:pPr>
        <w:pStyle w:val="ListParagraph"/>
        <w:numPr>
          <w:ilvl w:val="0"/>
          <w:numId w:val="4"/>
        </w:numPr>
        <w:spacing w:line="240" w:lineRule="auto"/>
        <w:rPr>
          <w:rFonts w:ascii="Arial" w:hAnsi="Arial" w:cs="Arial"/>
          <w:sz w:val="24"/>
          <w:szCs w:val="24"/>
        </w:rPr>
      </w:pPr>
      <w:r>
        <w:rPr>
          <w:rFonts w:ascii="Arial" w:hAnsi="Arial" w:cs="Arial"/>
          <w:sz w:val="24"/>
          <w:szCs w:val="24"/>
        </w:rPr>
        <w:t>Consultant Paediatrician.</w:t>
      </w:r>
    </w:p>
    <w:p w:rsidR="000D4FCB" w:rsidRDefault="000D4FCB">
      <w:pPr>
        <w:pStyle w:val="ListParagraph"/>
        <w:numPr>
          <w:ilvl w:val="0"/>
          <w:numId w:val="4"/>
        </w:numPr>
        <w:spacing w:line="240" w:lineRule="auto"/>
        <w:rPr>
          <w:rFonts w:ascii="Arial" w:hAnsi="Arial" w:cs="Arial"/>
          <w:sz w:val="24"/>
          <w:szCs w:val="24"/>
        </w:rPr>
      </w:pPr>
      <w:r>
        <w:rPr>
          <w:rFonts w:ascii="Arial" w:hAnsi="Arial" w:cs="Arial"/>
          <w:sz w:val="24"/>
          <w:szCs w:val="24"/>
        </w:rPr>
        <w:t>Webster-Stratton Programme.</w:t>
      </w:r>
    </w:p>
    <w:p w:rsidR="00951A19" w:rsidRDefault="00951A19">
      <w:pPr>
        <w:pStyle w:val="ListParagraph"/>
        <w:numPr>
          <w:ilvl w:val="0"/>
          <w:numId w:val="4"/>
        </w:numPr>
        <w:spacing w:line="240" w:lineRule="auto"/>
        <w:rPr>
          <w:rFonts w:ascii="Arial" w:hAnsi="Arial" w:cs="Arial"/>
          <w:sz w:val="24"/>
          <w:szCs w:val="24"/>
        </w:rPr>
      </w:pPr>
      <w:r>
        <w:rPr>
          <w:rFonts w:ascii="Arial" w:hAnsi="Arial" w:cs="Arial"/>
          <w:sz w:val="24"/>
          <w:szCs w:val="24"/>
        </w:rPr>
        <w:t>Triple P course for parents.</w:t>
      </w:r>
    </w:p>
    <w:p w:rsidR="000D4FCB" w:rsidRDefault="000D4FCB">
      <w:pPr>
        <w:pStyle w:val="ListParagraph"/>
        <w:numPr>
          <w:ilvl w:val="0"/>
          <w:numId w:val="4"/>
        </w:numPr>
        <w:spacing w:line="240" w:lineRule="auto"/>
        <w:rPr>
          <w:rFonts w:ascii="Arial" w:hAnsi="Arial" w:cs="Arial"/>
          <w:sz w:val="24"/>
          <w:szCs w:val="24"/>
        </w:rPr>
      </w:pPr>
      <w:r>
        <w:rPr>
          <w:rFonts w:ascii="Arial" w:hAnsi="Arial" w:cs="Arial"/>
          <w:sz w:val="24"/>
          <w:szCs w:val="24"/>
        </w:rPr>
        <w:t>Special school outreach.</w:t>
      </w:r>
    </w:p>
    <w:p w:rsidR="000D4FCB" w:rsidRDefault="000D4FCB">
      <w:pPr>
        <w:pStyle w:val="ListParagraph"/>
        <w:numPr>
          <w:ilvl w:val="0"/>
          <w:numId w:val="4"/>
        </w:numPr>
        <w:spacing w:line="240" w:lineRule="auto"/>
        <w:rPr>
          <w:rFonts w:ascii="Arial" w:hAnsi="Arial" w:cs="Arial"/>
          <w:sz w:val="24"/>
          <w:szCs w:val="24"/>
        </w:rPr>
      </w:pPr>
      <w:r>
        <w:rPr>
          <w:rFonts w:ascii="Arial" w:hAnsi="Arial" w:cs="Arial"/>
          <w:sz w:val="24"/>
          <w:szCs w:val="24"/>
        </w:rPr>
        <w:t>SCAPs (Stroud &amp; Cotswold Alternative Provision School).</w:t>
      </w:r>
    </w:p>
    <w:p w:rsidR="000D4FCB" w:rsidRDefault="000D4FCB">
      <w:pPr>
        <w:pStyle w:val="ListParagraph"/>
        <w:numPr>
          <w:ilvl w:val="0"/>
          <w:numId w:val="4"/>
        </w:numPr>
        <w:spacing w:line="240" w:lineRule="auto"/>
        <w:rPr>
          <w:rFonts w:ascii="Arial" w:hAnsi="Arial" w:cs="Arial"/>
          <w:sz w:val="24"/>
          <w:szCs w:val="24"/>
        </w:rPr>
      </w:pPr>
      <w:r>
        <w:rPr>
          <w:rFonts w:ascii="Arial" w:hAnsi="Arial" w:cs="Arial"/>
          <w:sz w:val="24"/>
          <w:szCs w:val="24"/>
        </w:rPr>
        <w:t>CYPs (mental health).</w:t>
      </w:r>
    </w:p>
    <w:p w:rsidR="000D4FCB" w:rsidRDefault="000D4FCB">
      <w:pPr>
        <w:pStyle w:val="ListParagraph"/>
        <w:numPr>
          <w:ilvl w:val="0"/>
          <w:numId w:val="4"/>
        </w:numPr>
        <w:spacing w:line="240" w:lineRule="auto"/>
        <w:rPr>
          <w:rFonts w:ascii="Arial" w:hAnsi="Arial" w:cs="Arial"/>
          <w:sz w:val="24"/>
          <w:szCs w:val="24"/>
        </w:rPr>
      </w:pPr>
      <w:r>
        <w:rPr>
          <w:rFonts w:ascii="Arial" w:hAnsi="Arial" w:cs="Arial"/>
          <w:sz w:val="24"/>
          <w:szCs w:val="24"/>
        </w:rPr>
        <w:t>Physiotherapy.</w:t>
      </w:r>
    </w:p>
    <w:p w:rsidR="000D4FCB" w:rsidRDefault="001C216E">
      <w:pPr>
        <w:pStyle w:val="ListParagraph"/>
        <w:numPr>
          <w:ilvl w:val="0"/>
          <w:numId w:val="4"/>
        </w:numPr>
        <w:spacing w:line="240" w:lineRule="auto"/>
        <w:rPr>
          <w:rFonts w:ascii="Arial" w:hAnsi="Arial" w:cs="Arial"/>
          <w:sz w:val="24"/>
          <w:szCs w:val="24"/>
        </w:rPr>
      </w:pPr>
      <w:r>
        <w:rPr>
          <w:rFonts w:ascii="Arial" w:hAnsi="Arial" w:cs="Arial"/>
          <w:sz w:val="24"/>
          <w:szCs w:val="24"/>
        </w:rPr>
        <w:t>Teens in Crisis</w:t>
      </w:r>
      <w:r w:rsidR="000D4FCB">
        <w:rPr>
          <w:rFonts w:ascii="Arial" w:hAnsi="Arial" w:cs="Arial"/>
          <w:sz w:val="24"/>
          <w:szCs w:val="24"/>
        </w:rPr>
        <w:t>.</w:t>
      </w:r>
    </w:p>
    <w:p w:rsidR="0020566E" w:rsidRDefault="0020566E">
      <w:pPr>
        <w:pStyle w:val="ListParagraph"/>
        <w:numPr>
          <w:ilvl w:val="0"/>
          <w:numId w:val="4"/>
        </w:numPr>
        <w:spacing w:line="240" w:lineRule="auto"/>
        <w:rPr>
          <w:rFonts w:ascii="Arial" w:hAnsi="Arial" w:cs="Arial"/>
          <w:sz w:val="24"/>
          <w:szCs w:val="24"/>
        </w:rPr>
      </w:pPr>
      <w:r>
        <w:rPr>
          <w:rFonts w:ascii="Arial" w:hAnsi="Arial" w:cs="Arial"/>
          <w:sz w:val="24"/>
          <w:szCs w:val="24"/>
        </w:rPr>
        <w:t>Families First.</w:t>
      </w:r>
    </w:p>
    <w:p w:rsidR="001C216E" w:rsidRDefault="001C216E">
      <w:pPr>
        <w:pStyle w:val="ListParagraph"/>
        <w:numPr>
          <w:ilvl w:val="0"/>
          <w:numId w:val="4"/>
        </w:numPr>
        <w:spacing w:line="240" w:lineRule="auto"/>
        <w:rPr>
          <w:rFonts w:ascii="Arial" w:hAnsi="Arial" w:cs="Arial"/>
          <w:sz w:val="24"/>
          <w:szCs w:val="24"/>
        </w:rPr>
      </w:pPr>
      <w:r>
        <w:rPr>
          <w:rFonts w:ascii="Arial" w:hAnsi="Arial" w:cs="Arial"/>
          <w:sz w:val="24"/>
          <w:szCs w:val="24"/>
        </w:rPr>
        <w:t>School support and Monitoring Officers (Shire Hall).</w:t>
      </w:r>
    </w:p>
    <w:p w:rsidR="00515116" w:rsidRDefault="00515116">
      <w:pPr>
        <w:pStyle w:val="ListParagraph"/>
        <w:numPr>
          <w:ilvl w:val="0"/>
          <w:numId w:val="4"/>
        </w:numPr>
        <w:spacing w:line="240" w:lineRule="auto"/>
        <w:rPr>
          <w:rFonts w:ascii="Arial" w:hAnsi="Arial" w:cs="Arial"/>
          <w:sz w:val="24"/>
          <w:szCs w:val="24"/>
        </w:rPr>
      </w:pPr>
      <w:r>
        <w:rPr>
          <w:rFonts w:ascii="Arial" w:hAnsi="Arial" w:cs="Arial"/>
          <w:sz w:val="24"/>
          <w:szCs w:val="24"/>
        </w:rPr>
        <w:t>Barnardo’s.</w:t>
      </w:r>
    </w:p>
    <w:p w:rsidR="00E331D4" w:rsidRDefault="00E331D4">
      <w:pPr>
        <w:pStyle w:val="ListParagraph"/>
        <w:numPr>
          <w:ilvl w:val="0"/>
          <w:numId w:val="4"/>
        </w:numPr>
        <w:spacing w:line="240" w:lineRule="auto"/>
        <w:rPr>
          <w:rFonts w:ascii="Arial" w:hAnsi="Arial" w:cs="Arial"/>
          <w:sz w:val="24"/>
          <w:szCs w:val="24"/>
        </w:rPr>
      </w:pPr>
      <w:r>
        <w:rPr>
          <w:rFonts w:ascii="Arial" w:hAnsi="Arial" w:cs="Arial"/>
          <w:sz w:val="24"/>
          <w:szCs w:val="24"/>
        </w:rPr>
        <w:t>Early Help, Families First Team.</w:t>
      </w:r>
    </w:p>
    <w:p w:rsidR="007030D2" w:rsidRDefault="007030D2">
      <w:pPr>
        <w:pStyle w:val="ListParagraph"/>
        <w:numPr>
          <w:ilvl w:val="0"/>
          <w:numId w:val="4"/>
        </w:numPr>
        <w:spacing w:line="240" w:lineRule="auto"/>
        <w:rPr>
          <w:rFonts w:ascii="Arial" w:hAnsi="Arial" w:cs="Arial"/>
          <w:sz w:val="24"/>
          <w:szCs w:val="24"/>
        </w:rPr>
      </w:pPr>
      <w:r>
        <w:rPr>
          <w:rFonts w:ascii="Arial" w:hAnsi="Arial" w:cs="Arial"/>
          <w:sz w:val="24"/>
          <w:szCs w:val="24"/>
        </w:rPr>
        <w:t>Inclusion Team (Shire Hall).</w:t>
      </w:r>
    </w:p>
    <w:p w:rsidR="000D4FCB" w:rsidRDefault="000D4FCB">
      <w:pPr>
        <w:spacing w:line="240" w:lineRule="auto"/>
        <w:rPr>
          <w:rFonts w:ascii="Arial" w:hAnsi="Arial" w:cs="Arial"/>
          <w:sz w:val="24"/>
          <w:szCs w:val="24"/>
        </w:rPr>
      </w:pPr>
    </w:p>
    <w:p w:rsidR="000D4FCB" w:rsidRDefault="000D4FCB">
      <w:pPr>
        <w:spacing w:line="240" w:lineRule="auto"/>
        <w:rPr>
          <w:rFonts w:ascii="Arial" w:hAnsi="Arial" w:cs="Arial"/>
          <w:sz w:val="24"/>
          <w:szCs w:val="24"/>
        </w:rPr>
      </w:pPr>
      <w:r>
        <w:rPr>
          <w:rFonts w:ascii="Arial" w:hAnsi="Arial" w:cs="Arial"/>
          <w:b/>
          <w:sz w:val="24"/>
          <w:szCs w:val="24"/>
        </w:rPr>
        <w:t>The Role Played by Parents of Pupils with SEND.</w:t>
      </w:r>
    </w:p>
    <w:p w:rsidR="000D4FCB" w:rsidRDefault="000D4FCB">
      <w:pPr>
        <w:spacing w:line="240" w:lineRule="auto"/>
        <w:rPr>
          <w:rFonts w:ascii="Arial" w:hAnsi="Arial" w:cs="Arial"/>
          <w:sz w:val="24"/>
          <w:szCs w:val="24"/>
        </w:rPr>
      </w:pPr>
      <w:r>
        <w:rPr>
          <w:rFonts w:ascii="Arial" w:hAnsi="Arial" w:cs="Arial"/>
          <w:sz w:val="24"/>
          <w:szCs w:val="24"/>
        </w:rPr>
        <w:t xml:space="preserve">In accordance with the SEN Code of Practice, the school believes that all parents of children with SEND should actively contribute and be involved in this process of ensuring their child’s needs are met, and </w:t>
      </w:r>
      <w:r w:rsidR="001C216E">
        <w:rPr>
          <w:rFonts w:ascii="Arial" w:hAnsi="Arial" w:cs="Arial"/>
          <w:sz w:val="24"/>
          <w:szCs w:val="24"/>
        </w:rPr>
        <w:t xml:space="preserve">the </w:t>
      </w:r>
      <w:r>
        <w:rPr>
          <w:rFonts w:ascii="Arial" w:hAnsi="Arial" w:cs="Arial"/>
          <w:sz w:val="24"/>
          <w:szCs w:val="24"/>
        </w:rPr>
        <w:t>same for the children themselves. The school has positive attitudes to parents, provides user-friendly information and strives to ensure that they understand the procedures and are aware of how to access advice.  Parents will be supported and empowered to:</w:t>
      </w:r>
    </w:p>
    <w:p w:rsidR="000D4FCB" w:rsidRDefault="000D4FCB">
      <w:pPr>
        <w:pStyle w:val="ListParagraph"/>
        <w:numPr>
          <w:ilvl w:val="0"/>
          <w:numId w:val="5"/>
        </w:numPr>
        <w:spacing w:line="240" w:lineRule="auto"/>
        <w:rPr>
          <w:rFonts w:ascii="Arial" w:hAnsi="Arial" w:cs="Arial"/>
          <w:sz w:val="24"/>
          <w:szCs w:val="24"/>
        </w:rPr>
      </w:pPr>
      <w:r>
        <w:rPr>
          <w:rFonts w:ascii="Arial" w:hAnsi="Arial" w:cs="Arial"/>
          <w:sz w:val="24"/>
          <w:szCs w:val="24"/>
        </w:rPr>
        <w:t>Recognise and fulfil their responsibilities as parents and play an active and valued role in their child’s education.</w:t>
      </w:r>
    </w:p>
    <w:p w:rsidR="000D4FCB" w:rsidRDefault="000D4FCB">
      <w:pPr>
        <w:pStyle w:val="ListParagraph"/>
        <w:numPr>
          <w:ilvl w:val="0"/>
          <w:numId w:val="5"/>
        </w:numPr>
        <w:spacing w:line="240" w:lineRule="auto"/>
        <w:rPr>
          <w:rFonts w:ascii="Arial" w:hAnsi="Arial" w:cs="Arial"/>
          <w:sz w:val="24"/>
          <w:szCs w:val="24"/>
        </w:rPr>
      </w:pPr>
      <w:r>
        <w:rPr>
          <w:rFonts w:ascii="Arial" w:hAnsi="Arial" w:cs="Arial"/>
          <w:sz w:val="24"/>
          <w:szCs w:val="24"/>
        </w:rPr>
        <w:t>Have knowledge of their child’s entitlement within the SEND framework.</w:t>
      </w:r>
    </w:p>
    <w:p w:rsidR="000D4FCB" w:rsidRDefault="000D4FCB">
      <w:pPr>
        <w:pStyle w:val="ListParagraph"/>
        <w:numPr>
          <w:ilvl w:val="0"/>
          <w:numId w:val="5"/>
        </w:numPr>
        <w:spacing w:line="240" w:lineRule="auto"/>
        <w:rPr>
          <w:rFonts w:ascii="Arial" w:hAnsi="Arial" w:cs="Arial"/>
          <w:sz w:val="24"/>
          <w:szCs w:val="24"/>
        </w:rPr>
      </w:pPr>
      <w:r>
        <w:rPr>
          <w:rFonts w:ascii="Arial" w:hAnsi="Arial" w:cs="Arial"/>
          <w:sz w:val="24"/>
          <w:szCs w:val="24"/>
        </w:rPr>
        <w:lastRenderedPageBreak/>
        <w:t>Make their views known about how their child is educated.</w:t>
      </w:r>
    </w:p>
    <w:p w:rsidR="000D4FCB" w:rsidRDefault="000D4FCB">
      <w:pPr>
        <w:pStyle w:val="ListParagraph"/>
        <w:numPr>
          <w:ilvl w:val="0"/>
          <w:numId w:val="5"/>
        </w:numPr>
        <w:spacing w:line="240" w:lineRule="auto"/>
        <w:rPr>
          <w:rFonts w:ascii="Arial" w:hAnsi="Arial" w:cs="Arial"/>
          <w:sz w:val="24"/>
          <w:szCs w:val="24"/>
        </w:rPr>
      </w:pPr>
      <w:r>
        <w:rPr>
          <w:rFonts w:ascii="Arial" w:hAnsi="Arial" w:cs="Arial"/>
          <w:sz w:val="24"/>
          <w:szCs w:val="24"/>
        </w:rPr>
        <w:t>Have access to information, advice and support during assessment and any related decision making processes about special educational provision.</w:t>
      </w:r>
    </w:p>
    <w:p w:rsidR="000D4FCB" w:rsidRDefault="000D4FCB">
      <w:pPr>
        <w:pStyle w:val="ListParagraph"/>
        <w:numPr>
          <w:ilvl w:val="0"/>
          <w:numId w:val="5"/>
        </w:numPr>
        <w:spacing w:line="240" w:lineRule="auto"/>
        <w:rPr>
          <w:rFonts w:ascii="Arial" w:hAnsi="Arial" w:cs="Arial"/>
          <w:sz w:val="24"/>
          <w:szCs w:val="24"/>
        </w:rPr>
      </w:pPr>
      <w:r>
        <w:rPr>
          <w:rFonts w:ascii="Arial" w:hAnsi="Arial" w:cs="Arial"/>
          <w:sz w:val="24"/>
          <w:szCs w:val="24"/>
        </w:rPr>
        <w:t>Parents will be kept informed of their child’s progress by attend</w:t>
      </w:r>
      <w:r w:rsidR="00B4171C">
        <w:rPr>
          <w:rFonts w:ascii="Arial" w:hAnsi="Arial" w:cs="Arial"/>
          <w:sz w:val="24"/>
          <w:szCs w:val="24"/>
        </w:rPr>
        <w:t>ance at regular reviews throughout the year,</w:t>
      </w:r>
      <w:r>
        <w:rPr>
          <w:rFonts w:ascii="Arial" w:hAnsi="Arial" w:cs="Arial"/>
          <w:sz w:val="24"/>
          <w:szCs w:val="24"/>
        </w:rPr>
        <w:t xml:space="preserve"> and via a written report.</w:t>
      </w:r>
    </w:p>
    <w:p w:rsidR="000D4FCB" w:rsidRDefault="000D7999">
      <w:pPr>
        <w:spacing w:line="240" w:lineRule="auto"/>
        <w:rPr>
          <w:rFonts w:ascii="Arial" w:hAnsi="Arial" w:cs="Arial"/>
          <w:sz w:val="24"/>
          <w:szCs w:val="24"/>
        </w:rPr>
      </w:pPr>
      <w:r>
        <w:rPr>
          <w:rFonts w:ascii="Arial" w:hAnsi="Arial" w:cs="Arial"/>
          <w:sz w:val="24"/>
          <w:szCs w:val="24"/>
        </w:rPr>
        <w:t xml:space="preserve">In addition to this, the child will be involved in discussions about how they will be supported and what the expectation of them is; pupil participation is key but will be done sensitively and with an awareness of the involvement being age appropriate.  </w:t>
      </w:r>
    </w:p>
    <w:p w:rsidR="004D7225" w:rsidRDefault="000D4FCB">
      <w:pPr>
        <w:spacing w:line="240" w:lineRule="auto"/>
        <w:rPr>
          <w:rFonts w:ascii="Arial" w:hAnsi="Arial" w:cs="Arial"/>
          <w:sz w:val="24"/>
          <w:szCs w:val="24"/>
        </w:rPr>
      </w:pPr>
      <w:r>
        <w:rPr>
          <w:rFonts w:ascii="Arial" w:hAnsi="Arial" w:cs="Arial"/>
          <w:sz w:val="24"/>
          <w:szCs w:val="24"/>
        </w:rPr>
        <w:t>If your child needs medicine to be administered then you must inform us and complete a medical consent form which is in line with our school policy</w:t>
      </w:r>
      <w:r w:rsidR="00126FDB">
        <w:rPr>
          <w:rFonts w:ascii="Arial" w:hAnsi="Arial" w:cs="Arial"/>
          <w:sz w:val="24"/>
          <w:szCs w:val="24"/>
        </w:rPr>
        <w:t>; for</w:t>
      </w:r>
      <w:r w:rsidR="004D7225">
        <w:rPr>
          <w:rFonts w:ascii="Arial" w:hAnsi="Arial" w:cs="Arial"/>
          <w:sz w:val="24"/>
          <w:szCs w:val="24"/>
        </w:rPr>
        <w:t xml:space="preserve"> this please read the</w:t>
      </w:r>
      <w:r>
        <w:rPr>
          <w:rFonts w:ascii="Arial" w:hAnsi="Arial" w:cs="Arial"/>
          <w:sz w:val="24"/>
          <w:szCs w:val="24"/>
        </w:rPr>
        <w:t xml:space="preserve"> policy</w:t>
      </w:r>
      <w:r w:rsidR="004D7225">
        <w:rPr>
          <w:rFonts w:ascii="Arial" w:hAnsi="Arial" w:cs="Arial"/>
          <w:sz w:val="24"/>
          <w:szCs w:val="24"/>
        </w:rPr>
        <w:t xml:space="preserve"> ‘Managing Medical Needs’ which is available from the school office upon request.</w:t>
      </w:r>
    </w:p>
    <w:p w:rsidR="000D4FCB" w:rsidRDefault="000D4FCB">
      <w:pPr>
        <w:spacing w:line="240" w:lineRule="auto"/>
        <w:rPr>
          <w:rFonts w:ascii="Arial" w:hAnsi="Arial" w:cs="Arial"/>
          <w:sz w:val="24"/>
          <w:szCs w:val="24"/>
        </w:rPr>
      </w:pPr>
      <w:r>
        <w:rPr>
          <w:rFonts w:ascii="Arial" w:hAnsi="Arial" w:cs="Arial"/>
          <w:sz w:val="24"/>
          <w:szCs w:val="24"/>
        </w:rPr>
        <w:t>If your child has personal care needs then appropriate training and support would be sought; plea</w:t>
      </w:r>
      <w:r w:rsidR="004D7225">
        <w:rPr>
          <w:rFonts w:ascii="Arial" w:hAnsi="Arial" w:cs="Arial"/>
          <w:sz w:val="24"/>
          <w:szCs w:val="24"/>
        </w:rPr>
        <w:t>se see our intimate care policy which is available from the school office upon request.</w:t>
      </w:r>
    </w:p>
    <w:p w:rsidR="000D4FCB" w:rsidRDefault="000D4FCB">
      <w:pPr>
        <w:spacing w:line="240" w:lineRule="auto"/>
        <w:rPr>
          <w:rFonts w:ascii="Arial" w:hAnsi="Arial" w:cs="Arial"/>
          <w:sz w:val="24"/>
          <w:szCs w:val="24"/>
        </w:rPr>
      </w:pPr>
      <w:r>
        <w:rPr>
          <w:rFonts w:ascii="Arial" w:hAnsi="Arial" w:cs="Arial"/>
          <w:sz w:val="24"/>
          <w:szCs w:val="24"/>
        </w:rPr>
        <w:t xml:space="preserve">Accessibility within the school grounds is broadly good; we have a downstairs classroom with wheelchair access.  If you would like more information </w:t>
      </w:r>
      <w:r w:rsidR="004D7225">
        <w:rPr>
          <w:rFonts w:ascii="Arial" w:hAnsi="Arial" w:cs="Arial"/>
          <w:sz w:val="24"/>
          <w:szCs w:val="24"/>
        </w:rPr>
        <w:t xml:space="preserve">then please see our updated access plan which </w:t>
      </w:r>
      <w:r w:rsidR="001C216E">
        <w:rPr>
          <w:rFonts w:ascii="Arial" w:hAnsi="Arial" w:cs="Arial"/>
          <w:sz w:val="24"/>
          <w:szCs w:val="24"/>
        </w:rPr>
        <w:t xml:space="preserve">is available </w:t>
      </w:r>
      <w:r w:rsidR="004D7225">
        <w:rPr>
          <w:rFonts w:ascii="Arial" w:hAnsi="Arial" w:cs="Arial"/>
          <w:sz w:val="24"/>
          <w:szCs w:val="24"/>
        </w:rPr>
        <w:t>from the school office upon request.</w:t>
      </w:r>
    </w:p>
    <w:p w:rsidR="000D4FCB" w:rsidRDefault="000D4FCB">
      <w:pPr>
        <w:spacing w:line="240" w:lineRule="auto"/>
        <w:rPr>
          <w:rFonts w:ascii="Arial" w:hAnsi="Arial" w:cs="Arial"/>
          <w:sz w:val="24"/>
          <w:szCs w:val="24"/>
        </w:rPr>
      </w:pPr>
      <w:r>
        <w:rPr>
          <w:rFonts w:ascii="Arial" w:hAnsi="Arial" w:cs="Arial"/>
          <w:sz w:val="24"/>
          <w:szCs w:val="24"/>
        </w:rPr>
        <w:t>Should you wish to make a complaint then please see the complaint</w:t>
      </w:r>
      <w:r w:rsidR="004D7225">
        <w:rPr>
          <w:rFonts w:ascii="Arial" w:hAnsi="Arial" w:cs="Arial"/>
          <w:sz w:val="24"/>
          <w:szCs w:val="24"/>
        </w:rPr>
        <w:t>s</w:t>
      </w:r>
      <w:r w:rsidR="00951A19">
        <w:rPr>
          <w:rFonts w:ascii="Arial" w:hAnsi="Arial" w:cs="Arial"/>
          <w:sz w:val="24"/>
          <w:szCs w:val="24"/>
        </w:rPr>
        <w:t xml:space="preserve"> policy.</w:t>
      </w:r>
    </w:p>
    <w:p w:rsidR="000D4FCB" w:rsidRDefault="000D4FCB">
      <w:pPr>
        <w:autoSpaceDE w:val="0"/>
        <w:autoSpaceDN w:val="0"/>
        <w:adjustRightInd w:val="0"/>
        <w:spacing w:after="0" w:line="240" w:lineRule="auto"/>
        <w:rPr>
          <w:rFonts w:ascii="Arial" w:hAnsi="Arial" w:cs="Arial"/>
          <w:sz w:val="24"/>
          <w:szCs w:val="24"/>
        </w:rPr>
      </w:pPr>
    </w:p>
    <w:p w:rsidR="000D4FCB" w:rsidRDefault="000D4FCB">
      <w:pPr>
        <w:autoSpaceDE w:val="0"/>
        <w:autoSpaceDN w:val="0"/>
        <w:adjustRightInd w:val="0"/>
        <w:spacing w:after="0" w:line="240" w:lineRule="auto"/>
        <w:rPr>
          <w:rFonts w:ascii="Arial" w:hAnsi="Arial" w:cs="Arial"/>
          <w:sz w:val="24"/>
          <w:szCs w:val="24"/>
        </w:rPr>
      </w:pPr>
    </w:p>
    <w:p w:rsidR="000D4FCB" w:rsidRDefault="000D4FC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you would like to know what provision is in place for your child or if you have any concerns that your child has some additional needs, please speak to your class teacher who may put a plan in place to support your child. </w:t>
      </w:r>
    </w:p>
    <w:p w:rsidR="000D4FCB" w:rsidRDefault="000D4FC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You are also very welcome to make an appointment with our </w:t>
      </w:r>
      <w:proofErr w:type="spellStart"/>
      <w:r>
        <w:rPr>
          <w:rFonts w:ascii="Arial" w:hAnsi="Arial" w:cs="Arial"/>
          <w:sz w:val="24"/>
          <w:szCs w:val="24"/>
        </w:rPr>
        <w:t>SENCo</w:t>
      </w:r>
      <w:proofErr w:type="spellEnd"/>
      <w:r>
        <w:rPr>
          <w:rFonts w:ascii="Arial" w:hAnsi="Arial" w:cs="Arial"/>
          <w:b/>
          <w:bCs/>
          <w:sz w:val="24"/>
          <w:szCs w:val="24"/>
        </w:rPr>
        <w:t xml:space="preserve">.  </w:t>
      </w:r>
      <w:r>
        <w:rPr>
          <w:rFonts w:ascii="Arial" w:hAnsi="Arial" w:cs="Arial"/>
          <w:sz w:val="24"/>
          <w:szCs w:val="24"/>
        </w:rPr>
        <w:t>Appointments can be made through the school office (01453 762962).</w:t>
      </w:r>
    </w:p>
    <w:p w:rsidR="000D4FCB" w:rsidRDefault="000D4FCB">
      <w:pPr>
        <w:autoSpaceDE w:val="0"/>
        <w:autoSpaceDN w:val="0"/>
        <w:adjustRightInd w:val="0"/>
        <w:spacing w:after="0" w:line="240" w:lineRule="auto"/>
        <w:rPr>
          <w:rFonts w:ascii="Arial" w:hAnsi="Arial" w:cs="Arial"/>
          <w:sz w:val="24"/>
          <w:szCs w:val="24"/>
        </w:rPr>
      </w:pPr>
    </w:p>
    <w:p w:rsidR="000D4FCB" w:rsidRDefault="000D4FCB">
      <w:pPr>
        <w:spacing w:line="240" w:lineRule="auto"/>
        <w:rPr>
          <w:rFonts w:ascii="Arial" w:hAnsi="Arial" w:cs="Arial"/>
          <w:sz w:val="24"/>
          <w:szCs w:val="24"/>
        </w:rPr>
      </w:pPr>
      <w:bookmarkStart w:id="0" w:name="_GoBack"/>
      <w:bookmarkEnd w:id="0"/>
    </w:p>
    <w:sectPr w:rsidR="000D4FCB" w:rsidSect="000D4FCB">
      <w:footerReference w:type="default" r:id="rId7"/>
      <w:pgSz w:w="11906" w:h="16838"/>
      <w:pgMar w:top="539" w:right="1440" w:bottom="53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081" w:rsidRDefault="00F97081" w:rsidP="00F97081">
      <w:pPr>
        <w:spacing w:after="0" w:line="240" w:lineRule="auto"/>
      </w:pPr>
      <w:r>
        <w:separator/>
      </w:r>
    </w:p>
  </w:endnote>
  <w:endnote w:type="continuationSeparator" w:id="0">
    <w:p w:rsidR="00F97081" w:rsidRDefault="00F97081" w:rsidP="00F9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F0E" w:rsidRDefault="0082200C">
    <w:pPr>
      <w:pStyle w:val="Footer"/>
    </w:pPr>
    <w:r>
      <w:t>Updated by VV, September 202</w:t>
    </w:r>
    <w:r w:rsidR="007030D2">
      <w:t>2</w:t>
    </w:r>
    <w:r w:rsidR="00CF2F0E">
      <w:t>.</w:t>
    </w:r>
  </w:p>
  <w:p w:rsidR="00F97081" w:rsidRDefault="00F97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081" w:rsidRDefault="00F97081" w:rsidP="00F97081">
      <w:pPr>
        <w:spacing w:after="0" w:line="240" w:lineRule="auto"/>
      </w:pPr>
      <w:r>
        <w:separator/>
      </w:r>
    </w:p>
  </w:footnote>
  <w:footnote w:type="continuationSeparator" w:id="0">
    <w:p w:rsidR="00F97081" w:rsidRDefault="00F97081" w:rsidP="00F97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677F"/>
    <w:multiLevelType w:val="hybridMultilevel"/>
    <w:tmpl w:val="8CA8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E6E25"/>
    <w:multiLevelType w:val="hybridMultilevel"/>
    <w:tmpl w:val="A0D4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56ED5"/>
    <w:multiLevelType w:val="hybridMultilevel"/>
    <w:tmpl w:val="4B36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03A3C"/>
    <w:multiLevelType w:val="hybridMultilevel"/>
    <w:tmpl w:val="80AA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F439D2"/>
    <w:multiLevelType w:val="hybridMultilevel"/>
    <w:tmpl w:val="D7DE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6381E"/>
    <w:multiLevelType w:val="hybridMultilevel"/>
    <w:tmpl w:val="2E34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61983"/>
    <w:multiLevelType w:val="multilevel"/>
    <w:tmpl w:val="F9A4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34921"/>
    <w:multiLevelType w:val="hybridMultilevel"/>
    <w:tmpl w:val="7CB6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CB"/>
    <w:rsid w:val="000A6669"/>
    <w:rsid w:val="000D4FCB"/>
    <w:rsid w:val="000D7999"/>
    <w:rsid w:val="00126FDB"/>
    <w:rsid w:val="001C216E"/>
    <w:rsid w:val="0020566E"/>
    <w:rsid w:val="00250328"/>
    <w:rsid w:val="00330793"/>
    <w:rsid w:val="00414E55"/>
    <w:rsid w:val="004D7225"/>
    <w:rsid w:val="00515116"/>
    <w:rsid w:val="005D5B34"/>
    <w:rsid w:val="00641B93"/>
    <w:rsid w:val="00654DA3"/>
    <w:rsid w:val="007030D2"/>
    <w:rsid w:val="00783D50"/>
    <w:rsid w:val="0082200C"/>
    <w:rsid w:val="008423FE"/>
    <w:rsid w:val="00893EB0"/>
    <w:rsid w:val="00951A19"/>
    <w:rsid w:val="009B5E1E"/>
    <w:rsid w:val="009F3785"/>
    <w:rsid w:val="00A021C2"/>
    <w:rsid w:val="00AF20D1"/>
    <w:rsid w:val="00B4171C"/>
    <w:rsid w:val="00C42234"/>
    <w:rsid w:val="00CD173C"/>
    <w:rsid w:val="00CF2F0E"/>
    <w:rsid w:val="00D17408"/>
    <w:rsid w:val="00E331D4"/>
    <w:rsid w:val="00F97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CDB46E7"/>
  <w14:defaultImageDpi w14:val="0"/>
  <w15:docId w15:val="{68245269-296A-4A16-89BA-147F82EB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customStyle="1" w:styleId="Default">
    <w:name w:val="Default"/>
    <w:uiPriority w:val="99"/>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locked/>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081"/>
    <w:rPr>
      <w:lang w:eastAsia="en-US"/>
    </w:rPr>
  </w:style>
  <w:style w:type="paragraph" w:styleId="Footer">
    <w:name w:val="footer"/>
    <w:basedOn w:val="Normal"/>
    <w:link w:val="FooterChar"/>
    <w:uiPriority w:val="99"/>
    <w:unhideWhenUsed/>
    <w:rsid w:val="00F97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081"/>
    <w:rPr>
      <w:lang w:eastAsia="en-US"/>
    </w:rPr>
  </w:style>
  <w:style w:type="paragraph" w:styleId="BalloonText">
    <w:name w:val="Balloon Text"/>
    <w:basedOn w:val="Normal"/>
    <w:link w:val="BalloonTextChar"/>
    <w:uiPriority w:val="99"/>
    <w:semiHidden/>
    <w:unhideWhenUsed/>
    <w:rsid w:val="00F97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8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582070">
      <w:bodyDiv w:val="1"/>
      <w:marLeft w:val="0"/>
      <w:marRight w:val="0"/>
      <w:marTop w:val="0"/>
      <w:marBottom w:val="0"/>
      <w:divBdr>
        <w:top w:val="none" w:sz="0" w:space="0" w:color="auto"/>
        <w:left w:val="none" w:sz="0" w:space="0" w:color="auto"/>
        <w:bottom w:val="none" w:sz="0" w:space="0" w:color="auto"/>
        <w:right w:val="none" w:sz="0" w:space="0" w:color="auto"/>
      </w:divBdr>
      <w:divsChild>
        <w:div w:id="847520609">
          <w:marLeft w:val="0"/>
          <w:marRight w:val="0"/>
          <w:marTop w:val="0"/>
          <w:marBottom w:val="200"/>
          <w:divBdr>
            <w:top w:val="none" w:sz="0" w:space="0" w:color="auto"/>
            <w:left w:val="none" w:sz="0" w:space="0" w:color="auto"/>
            <w:bottom w:val="none" w:sz="0" w:space="0" w:color="auto"/>
            <w:right w:val="none" w:sz="0" w:space="0" w:color="auto"/>
          </w:divBdr>
        </w:div>
        <w:div w:id="876938813">
          <w:marLeft w:val="0"/>
          <w:marRight w:val="0"/>
          <w:marTop w:val="0"/>
          <w:marBottom w:val="200"/>
          <w:divBdr>
            <w:top w:val="none" w:sz="0" w:space="0" w:color="auto"/>
            <w:left w:val="none" w:sz="0" w:space="0" w:color="auto"/>
            <w:bottom w:val="none" w:sz="0" w:space="0" w:color="auto"/>
            <w:right w:val="none" w:sz="0" w:space="0" w:color="auto"/>
          </w:divBdr>
        </w:div>
        <w:div w:id="1611427699">
          <w:marLeft w:val="0"/>
          <w:marRight w:val="0"/>
          <w:marTop w:val="0"/>
          <w:marBottom w:val="200"/>
          <w:divBdr>
            <w:top w:val="none" w:sz="0" w:space="0" w:color="auto"/>
            <w:left w:val="none" w:sz="0" w:space="0" w:color="auto"/>
            <w:bottom w:val="none" w:sz="0" w:space="0" w:color="auto"/>
            <w:right w:val="none" w:sz="0" w:space="0" w:color="auto"/>
          </w:divBdr>
        </w:div>
        <w:div w:id="647512273">
          <w:marLeft w:val="0"/>
          <w:marRight w:val="0"/>
          <w:marTop w:val="0"/>
          <w:marBottom w:val="200"/>
          <w:divBdr>
            <w:top w:val="none" w:sz="0" w:space="0" w:color="auto"/>
            <w:left w:val="none" w:sz="0" w:space="0" w:color="auto"/>
            <w:bottom w:val="none" w:sz="0" w:space="0" w:color="auto"/>
            <w:right w:val="none" w:sz="0" w:space="0" w:color="auto"/>
          </w:divBdr>
        </w:div>
        <w:div w:id="910845955">
          <w:marLeft w:val="0"/>
          <w:marRight w:val="0"/>
          <w:marTop w:val="0"/>
          <w:marBottom w:val="200"/>
          <w:divBdr>
            <w:top w:val="none" w:sz="0" w:space="0" w:color="auto"/>
            <w:left w:val="none" w:sz="0" w:space="0" w:color="auto"/>
            <w:bottom w:val="none" w:sz="0" w:space="0" w:color="auto"/>
            <w:right w:val="none" w:sz="0" w:space="0" w:color="auto"/>
          </w:divBdr>
        </w:div>
        <w:div w:id="1529946746">
          <w:marLeft w:val="0"/>
          <w:marRight w:val="0"/>
          <w:marTop w:val="0"/>
          <w:marBottom w:val="200"/>
          <w:divBdr>
            <w:top w:val="none" w:sz="0" w:space="0" w:color="auto"/>
            <w:left w:val="none" w:sz="0" w:space="0" w:color="auto"/>
            <w:bottom w:val="none" w:sz="0" w:space="0" w:color="auto"/>
            <w:right w:val="none" w:sz="0" w:space="0" w:color="auto"/>
          </w:divBdr>
        </w:div>
        <w:div w:id="745228954">
          <w:marLeft w:val="0"/>
          <w:marRight w:val="0"/>
          <w:marTop w:val="0"/>
          <w:marBottom w:val="200"/>
          <w:divBdr>
            <w:top w:val="none" w:sz="0" w:space="0" w:color="auto"/>
            <w:left w:val="none" w:sz="0" w:space="0" w:color="auto"/>
            <w:bottom w:val="none" w:sz="0" w:space="0" w:color="auto"/>
            <w:right w:val="none" w:sz="0" w:space="0" w:color="auto"/>
          </w:divBdr>
        </w:div>
        <w:div w:id="534389978">
          <w:marLeft w:val="0"/>
          <w:marRight w:val="0"/>
          <w:marTop w:val="0"/>
          <w:marBottom w:val="200"/>
          <w:divBdr>
            <w:top w:val="none" w:sz="0" w:space="0" w:color="auto"/>
            <w:left w:val="none" w:sz="0" w:space="0" w:color="auto"/>
            <w:bottom w:val="none" w:sz="0" w:space="0" w:color="auto"/>
            <w:right w:val="none" w:sz="0" w:space="0" w:color="auto"/>
          </w:divBdr>
        </w:div>
        <w:div w:id="1536969638">
          <w:marLeft w:val="0"/>
          <w:marRight w:val="0"/>
          <w:marTop w:val="0"/>
          <w:marBottom w:val="200"/>
          <w:divBdr>
            <w:top w:val="none" w:sz="0" w:space="0" w:color="auto"/>
            <w:left w:val="none" w:sz="0" w:space="0" w:color="auto"/>
            <w:bottom w:val="none" w:sz="0" w:space="0" w:color="auto"/>
            <w:right w:val="none" w:sz="0" w:space="0" w:color="auto"/>
          </w:divBdr>
        </w:div>
        <w:div w:id="78238345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Victoria Vaughan</cp:lastModifiedBy>
  <cp:revision>2</cp:revision>
  <cp:lastPrinted>2015-11-18T14:05:00Z</cp:lastPrinted>
  <dcterms:created xsi:type="dcterms:W3CDTF">2022-10-10T17:38:00Z</dcterms:created>
  <dcterms:modified xsi:type="dcterms:W3CDTF">2022-10-10T17:38:00Z</dcterms:modified>
</cp:coreProperties>
</file>