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F2EE6" w14:textId="77777777" w:rsidR="00784955" w:rsidRDefault="00B70B1D">
      <w:pPr>
        <w:spacing w:after="0" w:line="259" w:lineRule="auto"/>
        <w:ind w:firstLine="0"/>
      </w:pPr>
      <w:r>
        <w:rPr>
          <w:noProof/>
        </w:rPr>
        <w:drawing>
          <wp:inline distT="0" distB="0" distL="0" distR="0" wp14:anchorId="47FF66BC" wp14:editId="7022C7AD">
            <wp:extent cx="1657350" cy="839432"/>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7">
                      <a:duotone>
                        <a:schemeClr val="accent4">
                          <a:shade val="45000"/>
                          <a:satMod val="135000"/>
                        </a:schemeClr>
                        <a:prstClr val="white"/>
                      </a:duotone>
                    </a:blip>
                    <a:stretch>
                      <a:fillRect/>
                    </a:stretch>
                  </pic:blipFill>
                  <pic:spPr>
                    <a:xfrm>
                      <a:off x="0" y="0"/>
                      <a:ext cx="1657350" cy="839432"/>
                    </a:xfrm>
                    <a:prstGeom prst="rect">
                      <a:avLst/>
                    </a:prstGeom>
                  </pic:spPr>
                </pic:pic>
              </a:graphicData>
            </a:graphic>
          </wp:inline>
        </w:drawing>
      </w:r>
      <w:r>
        <w:rPr>
          <w:rFonts w:ascii="Arial" w:eastAsia="Arial" w:hAnsi="Arial" w:cs="Arial"/>
          <w:b/>
          <w:sz w:val="48"/>
        </w:rPr>
        <w:t xml:space="preserve"> </w:t>
      </w:r>
    </w:p>
    <w:p w14:paraId="03172EBC" w14:textId="77777777" w:rsidR="00784955" w:rsidRDefault="00B70B1D">
      <w:pPr>
        <w:tabs>
          <w:tab w:val="center" w:pos="5235"/>
        </w:tabs>
        <w:spacing w:after="0" w:line="259" w:lineRule="auto"/>
        <w:ind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Arial" w:eastAsia="Arial" w:hAnsi="Arial" w:cs="Arial"/>
          <w:b/>
          <w:sz w:val="36"/>
        </w:rPr>
        <w:t xml:space="preserve">Callowell Primary School </w:t>
      </w:r>
    </w:p>
    <w:p w14:paraId="2B68A702" w14:textId="77777777" w:rsidR="00784955" w:rsidRDefault="00B70B1D">
      <w:pPr>
        <w:spacing w:after="0" w:line="259" w:lineRule="auto"/>
        <w:ind w:left="28" w:firstLine="0"/>
        <w:jc w:val="center"/>
      </w:pPr>
      <w:r>
        <w:rPr>
          <w:rFonts w:ascii="Arial" w:eastAsia="Arial" w:hAnsi="Arial" w:cs="Arial"/>
          <w:b/>
          <w:sz w:val="36"/>
        </w:rPr>
        <w:t>SEN Information Report</w:t>
      </w:r>
      <w:r>
        <w:rPr>
          <w:rFonts w:ascii="Arial" w:eastAsia="Arial" w:hAnsi="Arial" w:cs="Arial"/>
          <w:b/>
          <w:sz w:val="24"/>
        </w:rPr>
        <w:t xml:space="preserve"> </w:t>
      </w:r>
      <w:r>
        <w:rPr>
          <w:rFonts w:ascii="Arial" w:eastAsia="Arial" w:hAnsi="Arial" w:cs="Arial"/>
          <w:b/>
          <w:sz w:val="36"/>
        </w:rPr>
        <w:t xml:space="preserve"> </w:t>
      </w:r>
    </w:p>
    <w:p w14:paraId="68DBC0DB" w14:textId="77777777" w:rsidR="00784955" w:rsidRDefault="00B70B1D">
      <w:pPr>
        <w:tabs>
          <w:tab w:val="center" w:pos="5235"/>
        </w:tabs>
        <w:spacing w:after="0" w:line="259" w:lineRule="auto"/>
        <w:ind w:left="-15" w:firstLine="0"/>
      </w:pPr>
      <w:r>
        <w:rPr>
          <w:rFonts w:ascii="Arial" w:eastAsia="Arial" w:hAnsi="Arial" w:cs="Arial"/>
          <w:sz w:val="36"/>
          <w:vertAlign w:val="superscript"/>
        </w:rPr>
        <w:t xml:space="preserve">  </w:t>
      </w:r>
      <w:r>
        <w:rPr>
          <w:rFonts w:ascii="Arial" w:eastAsia="Arial" w:hAnsi="Arial" w:cs="Arial"/>
          <w:sz w:val="36"/>
          <w:vertAlign w:val="superscript"/>
        </w:rPr>
        <w:tab/>
      </w:r>
      <w:r>
        <w:rPr>
          <w:rFonts w:ascii="Arial" w:eastAsia="Arial" w:hAnsi="Arial" w:cs="Arial"/>
          <w:b/>
          <w:sz w:val="36"/>
        </w:rPr>
        <w:t xml:space="preserve">2024/25 </w:t>
      </w:r>
    </w:p>
    <w:p w14:paraId="51828D31" w14:textId="77777777" w:rsidR="00784955" w:rsidRDefault="00B70B1D">
      <w:pPr>
        <w:spacing w:after="0" w:line="259" w:lineRule="auto"/>
        <w:ind w:firstLine="0"/>
      </w:pPr>
      <w:r>
        <w:rPr>
          <w:rFonts w:ascii="Arial" w:eastAsia="Arial" w:hAnsi="Arial" w:cs="Arial"/>
        </w:rPr>
        <w:t xml:space="preserve"> </w:t>
      </w:r>
    </w:p>
    <w:p w14:paraId="186F5F67" w14:textId="77777777" w:rsidR="00784955" w:rsidRDefault="00B70B1D">
      <w:pPr>
        <w:spacing w:after="0" w:line="259" w:lineRule="auto"/>
        <w:ind w:firstLine="0"/>
      </w:pPr>
      <w:r>
        <w:rPr>
          <w:rFonts w:ascii="Arial" w:eastAsia="Arial" w:hAnsi="Arial" w:cs="Arial"/>
        </w:rPr>
        <w:t xml:space="preserve"> </w:t>
      </w:r>
    </w:p>
    <w:p w14:paraId="03ABBAA7" w14:textId="77777777" w:rsidR="00784955" w:rsidRDefault="00B70B1D">
      <w:pPr>
        <w:ind w:right="8"/>
      </w:pPr>
      <w:r>
        <w:t xml:space="preserve">All schools need to provide a Special Educational Need and Disabilities ( SEND) Information Report and school offer, The school Offer is a part of the wider Local Authority Offer, and is based on the requirement for all schools to outline the support available to children with SEND. We have decided to combine these two documents into one, and include information on our SEND policy also, so you have one place to find out all the information you need.  </w:t>
      </w:r>
    </w:p>
    <w:p w14:paraId="6E24500A" w14:textId="77777777" w:rsidR="00784955" w:rsidRDefault="00B70B1D">
      <w:pPr>
        <w:spacing w:after="0" w:line="259" w:lineRule="auto"/>
        <w:ind w:firstLine="0"/>
      </w:pPr>
      <w:r>
        <w:t xml:space="preserve"> </w:t>
      </w:r>
    </w:p>
    <w:p w14:paraId="021F7264" w14:textId="77777777" w:rsidR="00784955" w:rsidRDefault="00B70B1D">
      <w:pPr>
        <w:spacing w:after="156"/>
        <w:ind w:right="8"/>
      </w:pPr>
      <w:r>
        <w:t>Callowell Primary School Values the contribution that every child can make and is supported by the Local Authority to ensure that all pupils, regardless of their specific needs, make the best possible progress. The school seeks to raise the achievement, remove barriers to learning and increase physical and curricular access to all. All children and young people with Special Educational Needs or Disabilities ( SEND) are valued, respected and considered equal members of the school. As such, provision for pupi</w:t>
      </w:r>
      <w:r>
        <w:t xml:space="preserve">ls with SEND is a matter for the school as whole. All teachers are teachers of pupils with SEND. The Governing Body, Head teacher, </w:t>
      </w:r>
      <w:proofErr w:type="spellStart"/>
      <w:r>
        <w:t>SENDco</w:t>
      </w:r>
      <w:proofErr w:type="spellEnd"/>
      <w:r>
        <w:t xml:space="preserve"> and all other members of staff are responsible for ensuring good teaching of children with SEND. This local offer is in line with the school SEND policy which can be accessed via the website,  </w:t>
      </w:r>
      <w:hyperlink r:id="rId8">
        <w:r>
          <w:rPr>
            <w:color w:val="0000FF"/>
            <w:u w:val="single" w:color="0000FF"/>
          </w:rPr>
          <w:t>www.callowellschool.co.uk</w:t>
        </w:r>
      </w:hyperlink>
      <w:hyperlink r:id="rId9">
        <w:r>
          <w:rPr>
            <w:sz w:val="22"/>
          </w:rPr>
          <w:t xml:space="preserve"> </w:t>
        </w:r>
      </w:hyperlink>
      <w:r>
        <w:t xml:space="preserve">by contacting the school office. </w:t>
      </w:r>
      <w:r>
        <w:rPr>
          <w:sz w:val="22"/>
        </w:rPr>
        <w:t xml:space="preserve"> </w:t>
      </w:r>
    </w:p>
    <w:p w14:paraId="0B742964" w14:textId="77777777" w:rsidR="00784955" w:rsidRDefault="00B70B1D">
      <w:pPr>
        <w:spacing w:after="181" w:line="227" w:lineRule="auto"/>
        <w:ind w:left="127" w:right="761" w:hanging="5"/>
        <w:jc w:val="both"/>
      </w:pPr>
      <w:r>
        <w:rPr>
          <w:i/>
        </w:rPr>
        <w:t xml:space="preserve">In brief: The aim of this information. </w:t>
      </w:r>
      <w:r>
        <w:t xml:space="preserve">report </w:t>
      </w:r>
      <w:r>
        <w:rPr>
          <w:i/>
        </w:rPr>
        <w:t xml:space="preserve">is to </w:t>
      </w:r>
      <w:r>
        <w:t xml:space="preserve">explain </w:t>
      </w:r>
      <w:r>
        <w:rPr>
          <w:i/>
        </w:rPr>
        <w:t xml:space="preserve">how </w:t>
      </w:r>
      <w:r>
        <w:t xml:space="preserve">we implement our SEND policy so </w:t>
      </w:r>
      <w:r>
        <w:rPr>
          <w:i/>
        </w:rPr>
        <w:t xml:space="preserve">that </w:t>
      </w:r>
      <w:r>
        <w:t xml:space="preserve">you know </w:t>
      </w:r>
      <w:r>
        <w:rPr>
          <w:i/>
        </w:rPr>
        <w:t xml:space="preserve">how </w:t>
      </w:r>
      <w:r>
        <w:t xml:space="preserve">SEN support works in our school. </w:t>
      </w:r>
    </w:p>
    <w:p w14:paraId="0264AA9D" w14:textId="77777777" w:rsidR="00784955" w:rsidRDefault="00B70B1D">
      <w:pPr>
        <w:spacing w:after="155"/>
        <w:ind w:right="655"/>
      </w:pPr>
      <w:r>
        <w:t xml:space="preserve">To make it as easy as possible to find the information you require, we have laid it out as a series of questions parents/ carers often ask about a school and what happens for children with SEND. If there is any </w:t>
      </w:r>
      <w:r>
        <w:t xml:space="preserve">question you would like answered that isn’t included below or you </w:t>
      </w:r>
      <w:r>
        <w:t xml:space="preserve">would like additional information, please let us know. </w:t>
      </w:r>
    </w:p>
    <w:p w14:paraId="6AF205DE" w14:textId="77777777" w:rsidR="00784955" w:rsidRDefault="00B70B1D">
      <w:pPr>
        <w:spacing w:after="44" w:line="259" w:lineRule="auto"/>
        <w:ind w:firstLine="0"/>
      </w:pPr>
      <w:r>
        <w:t xml:space="preserve"> </w:t>
      </w:r>
    </w:p>
    <w:p w14:paraId="61D7F31D" w14:textId="77777777" w:rsidR="00784955" w:rsidRDefault="00B70B1D">
      <w:pPr>
        <w:numPr>
          <w:ilvl w:val="0"/>
          <w:numId w:val="1"/>
        </w:numPr>
        <w:spacing w:after="122" w:line="259" w:lineRule="auto"/>
        <w:ind w:left="523" w:right="113" w:hanging="377"/>
      </w:pPr>
      <w:r>
        <w:rPr>
          <w:b/>
          <w:color w:val="00B0F0"/>
          <w:sz w:val="23"/>
        </w:rPr>
        <w:t xml:space="preserve">What is SEND? </w:t>
      </w:r>
    </w:p>
    <w:p w14:paraId="349684EA" w14:textId="77777777" w:rsidR="00784955" w:rsidRDefault="00B70B1D">
      <w:pPr>
        <w:spacing w:after="130"/>
        <w:ind w:left="413" w:right="8"/>
      </w:pPr>
      <w:r>
        <w:lastRenderedPageBreak/>
        <w:t xml:space="preserve">SEND ( Special Educational Needs and /or Disability) is defined in the code of practice as having a learning difficulty or disability that calls for special educational provision to be made for them. Children having learning difficulties if they: </w:t>
      </w:r>
    </w:p>
    <w:p w14:paraId="0D75D5A2" w14:textId="77777777" w:rsidR="00784955" w:rsidRDefault="00B70B1D">
      <w:pPr>
        <w:numPr>
          <w:ilvl w:val="2"/>
          <w:numId w:val="2"/>
        </w:numPr>
        <w:spacing w:after="127"/>
        <w:ind w:right="8" w:hanging="360"/>
      </w:pPr>
      <w:r>
        <w:t xml:space="preserve">Have a significantly greater difficulty in learning than the majority of others of the same age.  </w:t>
      </w:r>
    </w:p>
    <w:p w14:paraId="7C916C68" w14:textId="77777777" w:rsidR="00784955" w:rsidRDefault="00B70B1D">
      <w:pPr>
        <w:numPr>
          <w:ilvl w:val="2"/>
          <w:numId w:val="2"/>
        </w:numPr>
        <w:spacing w:after="127"/>
        <w:ind w:right="8" w:hanging="360"/>
      </w:pPr>
      <w:r>
        <w:t xml:space="preserve">Have a disability that prevents or hinders him or her from making use of educational facilities of a kind generally provided for others of the same age in mainstream school.  </w:t>
      </w:r>
    </w:p>
    <w:p w14:paraId="71F8D9B3" w14:textId="77777777" w:rsidR="00784955" w:rsidRDefault="00B70B1D">
      <w:pPr>
        <w:numPr>
          <w:ilvl w:val="2"/>
          <w:numId w:val="2"/>
        </w:numPr>
        <w:spacing w:after="112"/>
        <w:ind w:right="8" w:hanging="360"/>
      </w:pPr>
      <w:r>
        <w:t xml:space="preserve">Are under compulsory school age and fall within the definitions above or would so do if special educational provision was not made for them.  </w:t>
      </w:r>
    </w:p>
    <w:p w14:paraId="72C4950C" w14:textId="77777777" w:rsidR="00784955" w:rsidRDefault="00B70B1D">
      <w:pPr>
        <w:numPr>
          <w:ilvl w:val="0"/>
          <w:numId w:val="1"/>
        </w:numPr>
        <w:spacing w:after="68" w:line="250" w:lineRule="auto"/>
        <w:ind w:left="523" w:right="113" w:hanging="377"/>
      </w:pPr>
      <w:r>
        <w:rPr>
          <w:b/>
          <w:i/>
          <w:color w:val="00AFEF"/>
        </w:rPr>
        <w:t xml:space="preserve">What </w:t>
      </w:r>
      <w:r>
        <w:rPr>
          <w:b/>
          <w:color w:val="00AFEF"/>
          <w:sz w:val="23"/>
        </w:rPr>
        <w:t xml:space="preserve">types </w:t>
      </w:r>
      <w:r>
        <w:rPr>
          <w:b/>
          <w:i/>
          <w:color w:val="00AFEF"/>
        </w:rPr>
        <w:t xml:space="preserve">of </w:t>
      </w:r>
      <w:r>
        <w:rPr>
          <w:b/>
          <w:color w:val="00AFEF"/>
          <w:sz w:val="23"/>
        </w:rPr>
        <w:t>SEN does the school provide for?</w:t>
      </w:r>
      <w:r>
        <w:rPr>
          <w:b/>
          <w:sz w:val="23"/>
        </w:rPr>
        <w:t xml:space="preserve"> </w:t>
      </w:r>
    </w:p>
    <w:p w14:paraId="7A96D249" w14:textId="77777777" w:rsidR="00784955" w:rsidRDefault="00B70B1D">
      <w:pPr>
        <w:spacing w:after="0" w:line="240" w:lineRule="auto"/>
        <w:ind w:left="142" w:firstLine="0"/>
      </w:pPr>
      <w:r>
        <w:rPr>
          <w:sz w:val="26"/>
        </w:rPr>
        <w:t xml:space="preserve">Our school strives to provide provision for all children with SEND. Under the Code of practice (2015). SEND is organized into the  following four areas of need:- </w:t>
      </w:r>
    </w:p>
    <w:p w14:paraId="070E2E23" w14:textId="77777777" w:rsidR="00784955" w:rsidRDefault="00B70B1D">
      <w:pPr>
        <w:spacing w:after="0" w:line="259" w:lineRule="auto"/>
        <w:ind w:firstLine="0"/>
      </w:pPr>
      <w:r>
        <w:rPr>
          <w:sz w:val="10"/>
        </w:rPr>
        <w:t xml:space="preserve"> </w:t>
      </w:r>
    </w:p>
    <w:tbl>
      <w:tblPr>
        <w:tblStyle w:val="TableGrid"/>
        <w:tblW w:w="9430" w:type="dxa"/>
        <w:tblInd w:w="132" w:type="dxa"/>
        <w:tblCellMar>
          <w:top w:w="96" w:type="dxa"/>
          <w:left w:w="118" w:type="dxa"/>
          <w:bottom w:w="0" w:type="dxa"/>
          <w:right w:w="492" w:type="dxa"/>
        </w:tblCellMar>
        <w:tblLook w:val="04A0" w:firstRow="1" w:lastRow="0" w:firstColumn="1" w:lastColumn="0" w:noHBand="0" w:noVBand="1"/>
      </w:tblPr>
      <w:tblGrid>
        <w:gridCol w:w="3884"/>
        <w:gridCol w:w="5546"/>
      </w:tblGrid>
      <w:tr w:rsidR="00784955" w14:paraId="6E01B109" w14:textId="77777777">
        <w:trPr>
          <w:trHeight w:val="533"/>
        </w:trPr>
        <w:tc>
          <w:tcPr>
            <w:tcW w:w="3884" w:type="dxa"/>
            <w:tcBorders>
              <w:top w:val="single" w:sz="4" w:space="0" w:color="000000"/>
              <w:left w:val="single" w:sz="4" w:space="0" w:color="000000"/>
              <w:bottom w:val="single" w:sz="4" w:space="0" w:color="000000"/>
              <w:right w:val="single" w:sz="4" w:space="0" w:color="000000"/>
            </w:tcBorders>
            <w:vAlign w:val="center"/>
          </w:tcPr>
          <w:p w14:paraId="460CB2AE" w14:textId="77777777" w:rsidR="00784955" w:rsidRDefault="00B70B1D">
            <w:pPr>
              <w:spacing w:after="0" w:line="259" w:lineRule="auto"/>
              <w:ind w:left="2" w:firstLine="0"/>
            </w:pPr>
            <w:r>
              <w:rPr>
                <w:b/>
                <w:sz w:val="23"/>
              </w:rPr>
              <w:t xml:space="preserve">AREA OF NEED </w:t>
            </w:r>
          </w:p>
        </w:tc>
        <w:tc>
          <w:tcPr>
            <w:tcW w:w="5545" w:type="dxa"/>
            <w:tcBorders>
              <w:top w:val="single" w:sz="4" w:space="0" w:color="000000"/>
              <w:left w:val="single" w:sz="4" w:space="0" w:color="000000"/>
              <w:bottom w:val="single" w:sz="4" w:space="0" w:color="000000"/>
              <w:right w:val="single" w:sz="4" w:space="0" w:color="000000"/>
            </w:tcBorders>
            <w:vAlign w:val="center"/>
          </w:tcPr>
          <w:p w14:paraId="702F9F5D" w14:textId="77777777" w:rsidR="00784955" w:rsidRDefault="00B70B1D">
            <w:pPr>
              <w:spacing w:after="0" w:line="259" w:lineRule="auto"/>
              <w:ind w:left="14" w:firstLine="0"/>
            </w:pPr>
            <w:r>
              <w:rPr>
                <w:b/>
                <w:sz w:val="23"/>
              </w:rPr>
              <w:t xml:space="preserve">CONDITION </w:t>
            </w:r>
          </w:p>
        </w:tc>
      </w:tr>
      <w:tr w:rsidR="00784955" w14:paraId="7A1814BF" w14:textId="77777777">
        <w:trPr>
          <w:trHeight w:val="446"/>
        </w:trPr>
        <w:tc>
          <w:tcPr>
            <w:tcW w:w="3884" w:type="dxa"/>
            <w:vMerge w:val="restart"/>
            <w:tcBorders>
              <w:top w:val="single" w:sz="4" w:space="0" w:color="000000"/>
              <w:left w:val="single" w:sz="4" w:space="0" w:color="000000"/>
              <w:bottom w:val="single" w:sz="4" w:space="0" w:color="000000"/>
              <w:right w:val="single" w:sz="4" w:space="0" w:color="000000"/>
            </w:tcBorders>
            <w:vAlign w:val="center"/>
          </w:tcPr>
          <w:p w14:paraId="51F1A905" w14:textId="77777777" w:rsidR="00784955" w:rsidRDefault="00B70B1D">
            <w:pPr>
              <w:spacing w:after="0" w:line="259" w:lineRule="auto"/>
              <w:ind w:left="17" w:firstLine="0"/>
            </w:pPr>
            <w:r>
              <w:rPr>
                <w:sz w:val="26"/>
              </w:rPr>
              <w:t xml:space="preserve">Communication and </w:t>
            </w:r>
          </w:p>
          <w:p w14:paraId="3EEDFD4F" w14:textId="77777777" w:rsidR="00784955" w:rsidRDefault="00B70B1D">
            <w:pPr>
              <w:spacing w:after="0" w:line="259" w:lineRule="auto"/>
              <w:ind w:left="17" w:firstLine="0"/>
            </w:pPr>
            <w:r>
              <w:rPr>
                <w:sz w:val="26"/>
              </w:rPr>
              <w:t xml:space="preserve">interaction </w:t>
            </w:r>
          </w:p>
        </w:tc>
        <w:tc>
          <w:tcPr>
            <w:tcW w:w="5545" w:type="dxa"/>
            <w:tcBorders>
              <w:top w:val="single" w:sz="4" w:space="0" w:color="000000"/>
              <w:left w:val="single" w:sz="4" w:space="0" w:color="000000"/>
              <w:bottom w:val="single" w:sz="4" w:space="0" w:color="000000"/>
              <w:right w:val="single" w:sz="4" w:space="0" w:color="000000"/>
            </w:tcBorders>
          </w:tcPr>
          <w:p w14:paraId="4B1B8708" w14:textId="77777777" w:rsidR="00784955" w:rsidRDefault="00B70B1D">
            <w:pPr>
              <w:spacing w:after="0" w:line="259" w:lineRule="auto"/>
              <w:ind w:firstLine="0"/>
            </w:pPr>
            <w:r>
              <w:rPr>
                <w:sz w:val="26"/>
              </w:rPr>
              <w:t xml:space="preserve">Autism spectrum disorder </w:t>
            </w:r>
          </w:p>
        </w:tc>
      </w:tr>
      <w:tr w:rsidR="00784955" w14:paraId="0DB921F7" w14:textId="77777777">
        <w:trPr>
          <w:trHeight w:val="432"/>
        </w:trPr>
        <w:tc>
          <w:tcPr>
            <w:tcW w:w="0" w:type="auto"/>
            <w:vMerge/>
            <w:tcBorders>
              <w:top w:val="nil"/>
              <w:left w:val="single" w:sz="4" w:space="0" w:color="000000"/>
              <w:bottom w:val="single" w:sz="4" w:space="0" w:color="000000"/>
              <w:right w:val="single" w:sz="4" w:space="0" w:color="000000"/>
            </w:tcBorders>
          </w:tcPr>
          <w:p w14:paraId="08E0D13C" w14:textId="77777777" w:rsidR="00784955" w:rsidRDefault="00784955">
            <w:pPr>
              <w:spacing w:after="160" w:line="259" w:lineRule="auto"/>
              <w:ind w:firstLine="0"/>
            </w:pPr>
          </w:p>
        </w:tc>
        <w:tc>
          <w:tcPr>
            <w:tcW w:w="5545" w:type="dxa"/>
            <w:tcBorders>
              <w:top w:val="single" w:sz="4" w:space="0" w:color="000000"/>
              <w:left w:val="single" w:sz="4" w:space="0" w:color="000000"/>
              <w:bottom w:val="single" w:sz="4" w:space="0" w:color="000000"/>
              <w:right w:val="single" w:sz="4" w:space="0" w:color="000000"/>
            </w:tcBorders>
          </w:tcPr>
          <w:p w14:paraId="33C7A95D" w14:textId="77777777" w:rsidR="00784955" w:rsidRDefault="00B70B1D">
            <w:pPr>
              <w:spacing w:after="0" w:line="259" w:lineRule="auto"/>
              <w:ind w:left="14" w:firstLine="0"/>
            </w:pPr>
            <w:r>
              <w:rPr>
                <w:i/>
                <w:sz w:val="27"/>
              </w:rPr>
              <w:t xml:space="preserve">Speech </w:t>
            </w:r>
            <w:r>
              <w:rPr>
                <w:sz w:val="26"/>
              </w:rPr>
              <w:t xml:space="preserve">and language difficulties </w:t>
            </w:r>
          </w:p>
        </w:tc>
      </w:tr>
      <w:tr w:rsidR="00784955" w14:paraId="07B73276" w14:textId="77777777">
        <w:trPr>
          <w:trHeight w:val="662"/>
        </w:trPr>
        <w:tc>
          <w:tcPr>
            <w:tcW w:w="3884" w:type="dxa"/>
            <w:vMerge w:val="restart"/>
            <w:tcBorders>
              <w:top w:val="single" w:sz="4" w:space="0" w:color="000000"/>
              <w:left w:val="single" w:sz="4" w:space="0" w:color="000000"/>
              <w:bottom w:val="single" w:sz="4" w:space="0" w:color="000000"/>
              <w:right w:val="single" w:sz="4" w:space="0" w:color="000000"/>
            </w:tcBorders>
          </w:tcPr>
          <w:p w14:paraId="1258B7A8" w14:textId="77777777" w:rsidR="00784955" w:rsidRDefault="00B70B1D">
            <w:pPr>
              <w:spacing w:after="0" w:line="259" w:lineRule="auto"/>
              <w:ind w:left="7" w:firstLine="0"/>
            </w:pPr>
            <w:r>
              <w:rPr>
                <w:i/>
                <w:sz w:val="27"/>
              </w:rPr>
              <w:t xml:space="preserve">Cognition. </w:t>
            </w:r>
            <w:r>
              <w:rPr>
                <w:sz w:val="26"/>
              </w:rPr>
              <w:t xml:space="preserve">and </w:t>
            </w:r>
            <w:r>
              <w:rPr>
                <w:sz w:val="26"/>
              </w:rPr>
              <w:t xml:space="preserve">learning </w:t>
            </w:r>
          </w:p>
        </w:tc>
        <w:tc>
          <w:tcPr>
            <w:tcW w:w="5545" w:type="dxa"/>
            <w:tcBorders>
              <w:top w:val="single" w:sz="4" w:space="0" w:color="000000"/>
              <w:left w:val="single" w:sz="4" w:space="0" w:color="000000"/>
              <w:bottom w:val="single" w:sz="4" w:space="0" w:color="000000"/>
              <w:right w:val="single" w:sz="4" w:space="0" w:color="000000"/>
            </w:tcBorders>
          </w:tcPr>
          <w:p w14:paraId="708A60F9" w14:textId="77777777" w:rsidR="00784955" w:rsidRDefault="00B70B1D">
            <w:pPr>
              <w:spacing w:after="0" w:line="259" w:lineRule="auto"/>
              <w:ind w:left="7" w:hanging="7"/>
              <w:jc w:val="both"/>
            </w:pPr>
            <w:r>
              <w:rPr>
                <w:sz w:val="26"/>
              </w:rPr>
              <w:t xml:space="preserve">Specific learning difficulties, including dyspraxia, dyscalculia </w:t>
            </w:r>
          </w:p>
        </w:tc>
      </w:tr>
      <w:tr w:rsidR="00784955" w14:paraId="5F7E25A8" w14:textId="77777777">
        <w:trPr>
          <w:trHeight w:val="384"/>
        </w:trPr>
        <w:tc>
          <w:tcPr>
            <w:tcW w:w="0" w:type="auto"/>
            <w:vMerge/>
            <w:tcBorders>
              <w:top w:val="nil"/>
              <w:left w:val="single" w:sz="4" w:space="0" w:color="000000"/>
              <w:bottom w:val="nil"/>
              <w:right w:val="single" w:sz="4" w:space="0" w:color="000000"/>
            </w:tcBorders>
          </w:tcPr>
          <w:p w14:paraId="1A17920A" w14:textId="77777777" w:rsidR="00784955" w:rsidRDefault="00784955">
            <w:pPr>
              <w:spacing w:after="160" w:line="259" w:lineRule="auto"/>
              <w:ind w:firstLine="0"/>
            </w:pPr>
          </w:p>
        </w:tc>
        <w:tc>
          <w:tcPr>
            <w:tcW w:w="5545" w:type="dxa"/>
            <w:tcBorders>
              <w:top w:val="single" w:sz="4" w:space="0" w:color="000000"/>
              <w:left w:val="single" w:sz="4" w:space="0" w:color="000000"/>
              <w:bottom w:val="single" w:sz="4" w:space="0" w:color="000000"/>
              <w:right w:val="single" w:sz="4" w:space="0" w:color="000000"/>
            </w:tcBorders>
          </w:tcPr>
          <w:p w14:paraId="154A53D1" w14:textId="77777777" w:rsidR="00784955" w:rsidRDefault="00B70B1D">
            <w:pPr>
              <w:spacing w:after="0" w:line="259" w:lineRule="auto"/>
              <w:ind w:left="22" w:firstLine="0"/>
            </w:pPr>
            <w:r>
              <w:rPr>
                <w:sz w:val="26"/>
              </w:rPr>
              <w:t xml:space="preserve">Moderate learning difficulties </w:t>
            </w:r>
          </w:p>
        </w:tc>
      </w:tr>
      <w:tr w:rsidR="00784955" w14:paraId="0A655F5E" w14:textId="77777777">
        <w:trPr>
          <w:trHeight w:val="394"/>
        </w:trPr>
        <w:tc>
          <w:tcPr>
            <w:tcW w:w="0" w:type="auto"/>
            <w:vMerge/>
            <w:tcBorders>
              <w:top w:val="nil"/>
              <w:left w:val="single" w:sz="4" w:space="0" w:color="000000"/>
              <w:bottom w:val="single" w:sz="4" w:space="0" w:color="000000"/>
              <w:right w:val="single" w:sz="4" w:space="0" w:color="000000"/>
            </w:tcBorders>
          </w:tcPr>
          <w:p w14:paraId="057788BC" w14:textId="77777777" w:rsidR="00784955" w:rsidRDefault="00784955">
            <w:pPr>
              <w:spacing w:after="160" w:line="259" w:lineRule="auto"/>
              <w:ind w:firstLine="0"/>
            </w:pPr>
          </w:p>
        </w:tc>
        <w:tc>
          <w:tcPr>
            <w:tcW w:w="5545" w:type="dxa"/>
            <w:tcBorders>
              <w:top w:val="single" w:sz="4" w:space="0" w:color="000000"/>
              <w:left w:val="single" w:sz="4" w:space="0" w:color="000000"/>
              <w:bottom w:val="single" w:sz="4" w:space="0" w:color="000000"/>
              <w:right w:val="single" w:sz="4" w:space="0" w:color="000000"/>
            </w:tcBorders>
          </w:tcPr>
          <w:p w14:paraId="55C53A96" w14:textId="77777777" w:rsidR="00784955" w:rsidRDefault="00B70B1D">
            <w:pPr>
              <w:spacing w:after="0" w:line="259" w:lineRule="auto"/>
              <w:ind w:left="14" w:firstLine="0"/>
            </w:pPr>
            <w:r>
              <w:rPr>
                <w:i/>
                <w:sz w:val="27"/>
              </w:rPr>
              <w:t xml:space="preserve">Severe </w:t>
            </w:r>
            <w:r>
              <w:rPr>
                <w:sz w:val="26"/>
              </w:rPr>
              <w:t xml:space="preserve">learning difficulties </w:t>
            </w:r>
          </w:p>
        </w:tc>
      </w:tr>
      <w:tr w:rsidR="00784955" w:rsidRPr="00B70B1D" w14:paraId="6DFACFC6" w14:textId="77777777">
        <w:trPr>
          <w:trHeight w:val="682"/>
        </w:trPr>
        <w:tc>
          <w:tcPr>
            <w:tcW w:w="3884" w:type="dxa"/>
            <w:vMerge w:val="restart"/>
            <w:tcBorders>
              <w:top w:val="single" w:sz="4" w:space="0" w:color="000000"/>
              <w:left w:val="single" w:sz="4" w:space="0" w:color="000000"/>
              <w:bottom w:val="single" w:sz="4" w:space="0" w:color="000000"/>
              <w:right w:val="single" w:sz="4" w:space="0" w:color="000000"/>
            </w:tcBorders>
          </w:tcPr>
          <w:p w14:paraId="6E084893" w14:textId="77777777" w:rsidR="00784955" w:rsidRDefault="00B70B1D">
            <w:pPr>
              <w:spacing w:after="0" w:line="259" w:lineRule="auto"/>
              <w:ind w:left="24" w:hanging="24"/>
              <w:jc w:val="both"/>
            </w:pPr>
            <w:r>
              <w:rPr>
                <w:sz w:val="26"/>
              </w:rPr>
              <w:t xml:space="preserve">Social, emotional and mental health </w:t>
            </w:r>
          </w:p>
        </w:tc>
        <w:tc>
          <w:tcPr>
            <w:tcW w:w="5545" w:type="dxa"/>
            <w:tcBorders>
              <w:top w:val="single" w:sz="4" w:space="0" w:color="000000"/>
              <w:left w:val="single" w:sz="4" w:space="0" w:color="000000"/>
              <w:bottom w:val="single" w:sz="4" w:space="0" w:color="000000"/>
              <w:right w:val="single" w:sz="4" w:space="0" w:color="000000"/>
            </w:tcBorders>
          </w:tcPr>
          <w:p w14:paraId="4ED52EC8" w14:textId="77777777" w:rsidR="00784955" w:rsidRPr="00B70B1D" w:rsidRDefault="00B70B1D">
            <w:pPr>
              <w:spacing w:after="0" w:line="259" w:lineRule="auto"/>
              <w:ind w:firstLine="0"/>
              <w:rPr>
                <w:lang w:val="fr-FR"/>
              </w:rPr>
            </w:pPr>
            <w:r w:rsidRPr="00B70B1D">
              <w:rPr>
                <w:sz w:val="26"/>
                <w:lang w:val="fr-FR"/>
              </w:rPr>
              <w:t xml:space="preserve">Attention. </w:t>
            </w:r>
            <w:proofErr w:type="spellStart"/>
            <w:r w:rsidRPr="00B70B1D">
              <w:rPr>
                <w:sz w:val="26"/>
                <w:lang w:val="fr-FR"/>
              </w:rPr>
              <w:t>deficit</w:t>
            </w:r>
            <w:proofErr w:type="spellEnd"/>
            <w:r w:rsidRPr="00B70B1D">
              <w:rPr>
                <w:sz w:val="26"/>
                <w:lang w:val="fr-FR"/>
              </w:rPr>
              <w:t xml:space="preserve"> </w:t>
            </w:r>
            <w:r w:rsidRPr="00B70B1D">
              <w:rPr>
                <w:i/>
                <w:sz w:val="27"/>
                <w:lang w:val="fr-FR"/>
              </w:rPr>
              <w:t xml:space="preserve">hyperactive </w:t>
            </w:r>
            <w:proofErr w:type="spellStart"/>
            <w:r w:rsidRPr="00B70B1D">
              <w:rPr>
                <w:sz w:val="26"/>
                <w:lang w:val="fr-FR"/>
              </w:rPr>
              <w:t>disorder</w:t>
            </w:r>
            <w:proofErr w:type="spellEnd"/>
            <w:r w:rsidRPr="00B70B1D">
              <w:rPr>
                <w:sz w:val="26"/>
                <w:lang w:val="fr-FR"/>
              </w:rPr>
              <w:t xml:space="preserve"> </w:t>
            </w:r>
          </w:p>
          <w:p w14:paraId="63708067" w14:textId="77777777" w:rsidR="00784955" w:rsidRPr="00B70B1D" w:rsidRDefault="00B70B1D">
            <w:pPr>
              <w:spacing w:after="0" w:line="259" w:lineRule="auto"/>
              <w:ind w:firstLine="0"/>
              <w:rPr>
                <w:lang w:val="fr-FR"/>
              </w:rPr>
            </w:pPr>
            <w:r w:rsidRPr="00B70B1D">
              <w:rPr>
                <w:sz w:val="26"/>
                <w:lang w:val="fr-FR"/>
              </w:rPr>
              <w:t xml:space="preserve">(ADHD) </w:t>
            </w:r>
          </w:p>
        </w:tc>
      </w:tr>
      <w:tr w:rsidR="00784955" w14:paraId="01A6DB68" w14:textId="77777777">
        <w:trPr>
          <w:trHeight w:val="634"/>
        </w:trPr>
        <w:tc>
          <w:tcPr>
            <w:tcW w:w="0" w:type="auto"/>
            <w:vMerge/>
            <w:tcBorders>
              <w:top w:val="nil"/>
              <w:left w:val="single" w:sz="4" w:space="0" w:color="000000"/>
              <w:bottom w:val="single" w:sz="4" w:space="0" w:color="000000"/>
              <w:right w:val="single" w:sz="4" w:space="0" w:color="000000"/>
            </w:tcBorders>
          </w:tcPr>
          <w:p w14:paraId="4A01CF66" w14:textId="77777777" w:rsidR="00784955" w:rsidRPr="00B70B1D" w:rsidRDefault="00784955">
            <w:pPr>
              <w:spacing w:after="160" w:line="259" w:lineRule="auto"/>
              <w:ind w:firstLine="0"/>
              <w:rPr>
                <w:lang w:val="fr-FR"/>
              </w:rPr>
            </w:pPr>
          </w:p>
        </w:tc>
        <w:tc>
          <w:tcPr>
            <w:tcW w:w="5545" w:type="dxa"/>
            <w:tcBorders>
              <w:top w:val="single" w:sz="4" w:space="0" w:color="000000"/>
              <w:left w:val="single" w:sz="4" w:space="0" w:color="000000"/>
              <w:bottom w:val="single" w:sz="4" w:space="0" w:color="000000"/>
              <w:right w:val="single" w:sz="4" w:space="0" w:color="000000"/>
            </w:tcBorders>
            <w:vAlign w:val="center"/>
          </w:tcPr>
          <w:p w14:paraId="427E4842" w14:textId="77777777" w:rsidR="00784955" w:rsidRDefault="00B70B1D">
            <w:pPr>
              <w:spacing w:after="0" w:line="259" w:lineRule="auto"/>
              <w:ind w:firstLine="0"/>
            </w:pPr>
            <w:r>
              <w:rPr>
                <w:sz w:val="26"/>
              </w:rPr>
              <w:t xml:space="preserve">Attention. deficit </w:t>
            </w:r>
            <w:r>
              <w:rPr>
                <w:sz w:val="26"/>
              </w:rPr>
              <w:t xml:space="preserve">disorder (ADD) </w:t>
            </w:r>
          </w:p>
        </w:tc>
      </w:tr>
      <w:tr w:rsidR="00784955" w14:paraId="2ECE800A" w14:textId="77777777">
        <w:trPr>
          <w:trHeight w:val="437"/>
        </w:trPr>
        <w:tc>
          <w:tcPr>
            <w:tcW w:w="3884" w:type="dxa"/>
            <w:vMerge w:val="restart"/>
            <w:tcBorders>
              <w:top w:val="single" w:sz="4" w:space="0" w:color="000000"/>
              <w:left w:val="single" w:sz="4" w:space="0" w:color="000000"/>
              <w:bottom w:val="single" w:sz="4" w:space="0" w:color="000000"/>
              <w:right w:val="single" w:sz="4" w:space="0" w:color="000000"/>
            </w:tcBorders>
          </w:tcPr>
          <w:p w14:paraId="793BC692" w14:textId="77777777" w:rsidR="00784955" w:rsidRDefault="00B70B1D">
            <w:pPr>
              <w:spacing w:after="0" w:line="259" w:lineRule="auto"/>
              <w:ind w:firstLine="0"/>
            </w:pPr>
            <w:r>
              <w:rPr>
                <w:sz w:val="26"/>
              </w:rPr>
              <w:t xml:space="preserve">Sensory and/or physical </w:t>
            </w:r>
          </w:p>
        </w:tc>
        <w:tc>
          <w:tcPr>
            <w:tcW w:w="5545" w:type="dxa"/>
            <w:tcBorders>
              <w:top w:val="single" w:sz="4" w:space="0" w:color="000000"/>
              <w:left w:val="single" w:sz="4" w:space="0" w:color="000000"/>
              <w:bottom w:val="single" w:sz="4" w:space="0" w:color="000000"/>
              <w:right w:val="single" w:sz="4" w:space="0" w:color="000000"/>
            </w:tcBorders>
          </w:tcPr>
          <w:p w14:paraId="053DCC2D" w14:textId="77777777" w:rsidR="00784955" w:rsidRDefault="00B70B1D">
            <w:pPr>
              <w:spacing w:after="0" w:line="259" w:lineRule="auto"/>
              <w:ind w:left="22" w:firstLine="0"/>
            </w:pPr>
            <w:r>
              <w:rPr>
                <w:sz w:val="26"/>
              </w:rPr>
              <w:t xml:space="preserve">Hearing impairments </w:t>
            </w:r>
          </w:p>
        </w:tc>
      </w:tr>
      <w:tr w:rsidR="00784955" w14:paraId="0912336A" w14:textId="77777777">
        <w:trPr>
          <w:trHeight w:val="442"/>
        </w:trPr>
        <w:tc>
          <w:tcPr>
            <w:tcW w:w="0" w:type="auto"/>
            <w:vMerge/>
            <w:tcBorders>
              <w:top w:val="nil"/>
              <w:left w:val="single" w:sz="4" w:space="0" w:color="000000"/>
              <w:bottom w:val="nil"/>
              <w:right w:val="single" w:sz="4" w:space="0" w:color="000000"/>
            </w:tcBorders>
          </w:tcPr>
          <w:p w14:paraId="4312C11F" w14:textId="77777777" w:rsidR="00784955" w:rsidRDefault="00784955">
            <w:pPr>
              <w:spacing w:after="160" w:line="259" w:lineRule="auto"/>
              <w:ind w:firstLine="0"/>
            </w:pPr>
          </w:p>
        </w:tc>
        <w:tc>
          <w:tcPr>
            <w:tcW w:w="5545" w:type="dxa"/>
            <w:tcBorders>
              <w:top w:val="single" w:sz="4" w:space="0" w:color="000000"/>
              <w:left w:val="single" w:sz="4" w:space="0" w:color="000000"/>
              <w:bottom w:val="single" w:sz="4" w:space="0" w:color="000000"/>
              <w:right w:val="single" w:sz="4" w:space="0" w:color="000000"/>
            </w:tcBorders>
          </w:tcPr>
          <w:p w14:paraId="418792A9" w14:textId="77777777" w:rsidR="00784955" w:rsidRDefault="00B70B1D">
            <w:pPr>
              <w:spacing w:after="0" w:line="259" w:lineRule="auto"/>
              <w:ind w:left="14" w:firstLine="0"/>
            </w:pPr>
            <w:r>
              <w:rPr>
                <w:sz w:val="26"/>
              </w:rPr>
              <w:t xml:space="preserve">Visual impairment </w:t>
            </w:r>
          </w:p>
        </w:tc>
      </w:tr>
      <w:tr w:rsidR="00784955" w14:paraId="6CEF356E" w14:textId="77777777">
        <w:trPr>
          <w:trHeight w:val="442"/>
        </w:trPr>
        <w:tc>
          <w:tcPr>
            <w:tcW w:w="0" w:type="auto"/>
            <w:vMerge/>
            <w:tcBorders>
              <w:top w:val="nil"/>
              <w:left w:val="single" w:sz="4" w:space="0" w:color="000000"/>
              <w:bottom w:val="nil"/>
              <w:right w:val="single" w:sz="4" w:space="0" w:color="000000"/>
            </w:tcBorders>
          </w:tcPr>
          <w:p w14:paraId="1A4B3111" w14:textId="77777777" w:rsidR="00784955" w:rsidRDefault="00784955">
            <w:pPr>
              <w:spacing w:after="160" w:line="259" w:lineRule="auto"/>
              <w:ind w:firstLine="0"/>
            </w:pPr>
          </w:p>
        </w:tc>
        <w:tc>
          <w:tcPr>
            <w:tcW w:w="5545" w:type="dxa"/>
            <w:tcBorders>
              <w:top w:val="single" w:sz="4" w:space="0" w:color="000000"/>
              <w:left w:val="single" w:sz="4" w:space="0" w:color="000000"/>
              <w:bottom w:val="single" w:sz="4" w:space="0" w:color="000000"/>
              <w:right w:val="single" w:sz="4" w:space="0" w:color="000000"/>
            </w:tcBorders>
          </w:tcPr>
          <w:p w14:paraId="51A61E8F" w14:textId="77777777" w:rsidR="00784955" w:rsidRDefault="00B70B1D">
            <w:pPr>
              <w:spacing w:after="0" w:line="259" w:lineRule="auto"/>
              <w:ind w:left="22" w:firstLine="0"/>
            </w:pPr>
            <w:r>
              <w:rPr>
                <w:sz w:val="26"/>
              </w:rPr>
              <w:t>Multi-</w:t>
            </w:r>
            <w:proofErr w:type="spellStart"/>
            <w:r>
              <w:rPr>
                <w:sz w:val="26"/>
              </w:rPr>
              <w:t>se.sory</w:t>
            </w:r>
            <w:proofErr w:type="spellEnd"/>
            <w:r>
              <w:rPr>
                <w:sz w:val="26"/>
              </w:rPr>
              <w:t xml:space="preserve"> impairment </w:t>
            </w:r>
          </w:p>
        </w:tc>
      </w:tr>
      <w:tr w:rsidR="00784955" w14:paraId="5884E53A" w14:textId="77777777">
        <w:trPr>
          <w:trHeight w:val="389"/>
        </w:trPr>
        <w:tc>
          <w:tcPr>
            <w:tcW w:w="0" w:type="auto"/>
            <w:vMerge/>
            <w:tcBorders>
              <w:top w:val="nil"/>
              <w:left w:val="single" w:sz="4" w:space="0" w:color="000000"/>
              <w:bottom w:val="single" w:sz="4" w:space="0" w:color="000000"/>
              <w:right w:val="single" w:sz="4" w:space="0" w:color="000000"/>
            </w:tcBorders>
          </w:tcPr>
          <w:p w14:paraId="2FE1A2DD" w14:textId="77777777" w:rsidR="00784955" w:rsidRDefault="00784955">
            <w:pPr>
              <w:spacing w:after="160" w:line="259" w:lineRule="auto"/>
              <w:ind w:firstLine="0"/>
            </w:pPr>
          </w:p>
        </w:tc>
        <w:tc>
          <w:tcPr>
            <w:tcW w:w="5545" w:type="dxa"/>
            <w:tcBorders>
              <w:top w:val="single" w:sz="4" w:space="0" w:color="000000"/>
              <w:left w:val="single" w:sz="4" w:space="0" w:color="000000"/>
              <w:bottom w:val="single" w:sz="4" w:space="0" w:color="000000"/>
              <w:right w:val="single" w:sz="4" w:space="0" w:color="000000"/>
            </w:tcBorders>
          </w:tcPr>
          <w:p w14:paraId="7E31D352" w14:textId="77777777" w:rsidR="00784955" w:rsidRDefault="00B70B1D">
            <w:pPr>
              <w:spacing w:after="0" w:line="259" w:lineRule="auto"/>
              <w:ind w:left="22" w:firstLine="0"/>
            </w:pPr>
            <w:r>
              <w:rPr>
                <w:sz w:val="26"/>
              </w:rPr>
              <w:t xml:space="preserve">Physical impairment </w:t>
            </w:r>
          </w:p>
        </w:tc>
      </w:tr>
    </w:tbl>
    <w:p w14:paraId="7D5AC665" w14:textId="77777777" w:rsidR="00784955" w:rsidRDefault="00B70B1D">
      <w:pPr>
        <w:numPr>
          <w:ilvl w:val="0"/>
          <w:numId w:val="1"/>
        </w:numPr>
        <w:spacing w:after="232" w:line="250" w:lineRule="auto"/>
        <w:ind w:left="523" w:right="113" w:hanging="377"/>
      </w:pPr>
      <w:r>
        <w:rPr>
          <w:b/>
          <w:color w:val="00AFEF"/>
          <w:sz w:val="23"/>
        </w:rPr>
        <w:t xml:space="preserve">Who is the SENDCO? </w:t>
      </w:r>
      <w:r>
        <w:rPr>
          <w:b/>
          <w:sz w:val="23"/>
        </w:rPr>
        <w:t xml:space="preserve"> </w:t>
      </w:r>
    </w:p>
    <w:p w14:paraId="1E7A1937" w14:textId="77777777" w:rsidR="00784955" w:rsidRDefault="00B70B1D">
      <w:pPr>
        <w:spacing w:after="0" w:line="259" w:lineRule="auto"/>
        <w:ind w:left="447" w:firstLine="0"/>
      </w:pPr>
      <w:r>
        <w:rPr>
          <w:b/>
        </w:rPr>
        <w:t xml:space="preserve"> </w:t>
      </w:r>
    </w:p>
    <w:p w14:paraId="4D2604A8" w14:textId="77777777" w:rsidR="00784955" w:rsidRDefault="00B70B1D">
      <w:pPr>
        <w:ind w:left="131" w:right="8"/>
      </w:pPr>
      <w:r>
        <w:t xml:space="preserve">Our SENCO </w:t>
      </w:r>
      <w:r>
        <w:rPr>
          <w:i/>
        </w:rPr>
        <w:t xml:space="preserve">is </w:t>
      </w:r>
      <w:r>
        <w:t xml:space="preserve">Ms Charlotte Black </w:t>
      </w:r>
    </w:p>
    <w:p w14:paraId="468D8B48" w14:textId="77777777" w:rsidR="00784955" w:rsidRDefault="00B70B1D">
      <w:pPr>
        <w:ind w:left="131" w:right="8"/>
      </w:pPr>
      <w:r>
        <w:rPr>
          <w:i/>
        </w:rPr>
        <w:lastRenderedPageBreak/>
        <w:t xml:space="preserve">She </w:t>
      </w:r>
      <w:r>
        <w:t>can be contacted by email:-</w:t>
      </w:r>
      <w:proofErr w:type="spellStart"/>
      <w:r>
        <w:rPr>
          <w:color w:val="0070CC"/>
          <w:u w:val="single" w:color="0070CC"/>
        </w:rPr>
        <w:t>cblack@cbat.academy</w:t>
      </w:r>
      <w:proofErr w:type="spellEnd"/>
      <w:r>
        <w:rPr>
          <w:color w:val="0070CC"/>
          <w:u w:val="single" w:color="0070CC"/>
        </w:rPr>
        <w:t xml:space="preserve"> </w:t>
      </w:r>
      <w:r>
        <w:rPr>
          <w:color w:val="0070CC"/>
        </w:rPr>
        <w:t xml:space="preserve"> </w:t>
      </w:r>
    </w:p>
    <w:p w14:paraId="3F25125D" w14:textId="77777777" w:rsidR="00784955" w:rsidRDefault="00B70B1D">
      <w:pPr>
        <w:spacing w:after="0" w:line="250" w:lineRule="auto"/>
        <w:ind w:left="141" w:hanging="10"/>
        <w:jc w:val="both"/>
      </w:pPr>
      <w:r>
        <w:rPr>
          <w:i/>
        </w:rPr>
        <w:t>She can also be contacted by phoning the school office on a Monday to Wednesday.</w:t>
      </w:r>
      <w:r>
        <w:rPr>
          <w:color w:val="0070CC"/>
        </w:rPr>
        <w:t xml:space="preserve"> </w:t>
      </w:r>
    </w:p>
    <w:p w14:paraId="0C3E3F06" w14:textId="77777777" w:rsidR="00784955" w:rsidRDefault="00B70B1D">
      <w:pPr>
        <w:spacing w:after="0" w:line="259" w:lineRule="auto"/>
        <w:ind w:left="139" w:firstLine="0"/>
      </w:pPr>
      <w:r>
        <w:t xml:space="preserve"> </w:t>
      </w:r>
    </w:p>
    <w:p w14:paraId="4B04765C" w14:textId="77777777" w:rsidR="00784955" w:rsidRDefault="00B70B1D">
      <w:pPr>
        <w:numPr>
          <w:ilvl w:val="1"/>
          <w:numId w:val="1"/>
        </w:numPr>
        <w:ind w:right="8" w:hanging="360"/>
      </w:pPr>
      <w:r>
        <w:t xml:space="preserve">She has over 10 years' experience as </w:t>
      </w:r>
      <w:proofErr w:type="spellStart"/>
      <w:r>
        <w:t>SENDco</w:t>
      </w:r>
      <w:proofErr w:type="spellEnd"/>
      <w:r>
        <w:t xml:space="preserve">.  </w:t>
      </w:r>
    </w:p>
    <w:p w14:paraId="053D9592" w14:textId="77777777" w:rsidR="00784955" w:rsidRDefault="00B70B1D">
      <w:pPr>
        <w:numPr>
          <w:ilvl w:val="1"/>
          <w:numId w:val="1"/>
        </w:numPr>
        <w:ind w:right="8" w:hanging="360"/>
      </w:pPr>
      <w:r>
        <w:t xml:space="preserve">The </w:t>
      </w:r>
      <w:proofErr w:type="spellStart"/>
      <w:r>
        <w:t>SENDco</w:t>
      </w:r>
      <w:proofErr w:type="spellEnd"/>
      <w:r>
        <w:t xml:space="preserve"> is a qualified teacher </w:t>
      </w:r>
      <w:r>
        <w:t xml:space="preserve">with a BA ( QTS) from Warwick University) </w:t>
      </w:r>
    </w:p>
    <w:p w14:paraId="269FB5F7" w14:textId="77777777" w:rsidR="00784955" w:rsidRDefault="00B70B1D">
      <w:pPr>
        <w:numPr>
          <w:ilvl w:val="1"/>
          <w:numId w:val="1"/>
        </w:numPr>
        <w:ind w:right="8" w:hanging="360"/>
      </w:pPr>
      <w:r>
        <w:t xml:space="preserve">She achieved the National Award in Special Education Needs </w:t>
      </w:r>
      <w:r>
        <w:rPr>
          <w:rFonts w:ascii="Times New Roman" w:eastAsia="Times New Roman" w:hAnsi="Times New Roman" w:cs="Times New Roman"/>
          <w:vertAlign w:val="subscript"/>
        </w:rPr>
        <w:t xml:space="preserve"> </w:t>
      </w:r>
      <w:r>
        <w:t>Co- coordination in 2014 from Gloucestershire University.</w:t>
      </w:r>
      <w:r>
        <w:rPr>
          <w:rFonts w:ascii="Times New Roman" w:eastAsia="Times New Roman" w:hAnsi="Times New Roman" w:cs="Times New Roman"/>
          <w:sz w:val="37"/>
          <w:vertAlign w:val="subscript"/>
        </w:rPr>
        <w:t xml:space="preserve">2 </w:t>
      </w:r>
      <w:r>
        <w:t xml:space="preserve"> </w:t>
      </w:r>
    </w:p>
    <w:p w14:paraId="581499D9" w14:textId="77777777" w:rsidR="00784955" w:rsidRDefault="00B70B1D">
      <w:pPr>
        <w:numPr>
          <w:ilvl w:val="1"/>
          <w:numId w:val="1"/>
        </w:numPr>
        <w:ind w:right="8" w:hanging="360"/>
      </w:pPr>
      <w:r>
        <w:t xml:space="preserve">She is also a THRIVE practitioner helping to support children with social and emotional needs </w:t>
      </w:r>
    </w:p>
    <w:p w14:paraId="295F00DC" w14:textId="77777777" w:rsidR="00784955" w:rsidRDefault="00B70B1D">
      <w:pPr>
        <w:numPr>
          <w:ilvl w:val="1"/>
          <w:numId w:val="1"/>
        </w:numPr>
        <w:ind w:right="8" w:hanging="360"/>
      </w:pPr>
      <w:r>
        <w:t xml:space="preserve">The </w:t>
      </w:r>
      <w:proofErr w:type="spellStart"/>
      <w:r>
        <w:t>SENDco</w:t>
      </w:r>
      <w:proofErr w:type="spellEnd"/>
      <w:r>
        <w:t xml:space="preserve"> is </w:t>
      </w:r>
      <w:proofErr w:type="spellStart"/>
      <w:r>
        <w:t>Elklan</w:t>
      </w:r>
      <w:proofErr w:type="spellEnd"/>
      <w:r>
        <w:t xml:space="preserve"> trained with some knowledge of Speech and language difficulties </w:t>
      </w:r>
    </w:p>
    <w:p w14:paraId="3CB0C865" w14:textId="77777777" w:rsidR="00784955" w:rsidRDefault="00B70B1D">
      <w:pPr>
        <w:numPr>
          <w:ilvl w:val="1"/>
          <w:numId w:val="1"/>
        </w:numPr>
        <w:ind w:right="8" w:hanging="360"/>
      </w:pPr>
      <w:r>
        <w:t xml:space="preserve">She has obtained a level 3 certificate in understanding Autism  </w:t>
      </w:r>
    </w:p>
    <w:p w14:paraId="6504A7AD" w14:textId="77777777" w:rsidR="00784955" w:rsidRDefault="00B70B1D">
      <w:pPr>
        <w:numPr>
          <w:ilvl w:val="1"/>
          <w:numId w:val="1"/>
        </w:numPr>
        <w:ind w:right="8" w:hanging="360"/>
      </w:pPr>
      <w:r>
        <w:t xml:space="preserve">Along with achieving a diploma in psychology from the Open </w:t>
      </w:r>
    </w:p>
    <w:p w14:paraId="7EA181A5" w14:textId="77777777" w:rsidR="00784955" w:rsidRDefault="00B70B1D">
      <w:pPr>
        <w:ind w:left="860" w:right="8"/>
      </w:pPr>
      <w:r>
        <w:t xml:space="preserve">University.  </w:t>
      </w:r>
    </w:p>
    <w:p w14:paraId="14F78311" w14:textId="77777777" w:rsidR="00784955" w:rsidRDefault="00B70B1D">
      <w:pPr>
        <w:spacing w:after="1" w:line="259" w:lineRule="auto"/>
        <w:ind w:firstLine="0"/>
      </w:pPr>
      <w:r>
        <w:rPr>
          <w:i/>
          <w:sz w:val="27"/>
        </w:rPr>
        <w:t xml:space="preserve">  </w:t>
      </w:r>
    </w:p>
    <w:p w14:paraId="766BDAD8" w14:textId="77777777" w:rsidR="00784955" w:rsidRDefault="00B70B1D">
      <w:pPr>
        <w:spacing w:after="4" w:line="250" w:lineRule="auto"/>
        <w:ind w:left="-5" w:right="226" w:hanging="10"/>
      </w:pPr>
      <w:r>
        <w:rPr>
          <w:b/>
          <w:color w:val="00AFEF"/>
          <w:sz w:val="23"/>
        </w:rPr>
        <w:t xml:space="preserve">3b) What is the role of the SENCO in a mainstream primary school </w:t>
      </w:r>
      <w:r>
        <w:rPr>
          <w:b/>
          <w:i/>
          <w:color w:val="00AFEF"/>
        </w:rPr>
        <w:t xml:space="preserve">? </w:t>
      </w:r>
    </w:p>
    <w:p w14:paraId="22B78F1A" w14:textId="77777777" w:rsidR="00784955" w:rsidRDefault="00B70B1D">
      <w:pPr>
        <w:spacing w:after="0" w:line="259" w:lineRule="auto"/>
        <w:ind w:firstLine="0"/>
      </w:pPr>
      <w:r>
        <w:rPr>
          <w:i/>
        </w:rPr>
        <w:t xml:space="preserve"> </w:t>
      </w:r>
    </w:p>
    <w:p w14:paraId="76F98B05" w14:textId="77777777" w:rsidR="00784955" w:rsidRDefault="00B70B1D">
      <w:pPr>
        <w:ind w:right="8"/>
      </w:pPr>
      <w:r>
        <w:t xml:space="preserve">At Callowell Primary School, in line with the special educational Needs and Disability Code of Practice ( 2015) and mandatory standards identified within the  National SENDCO Award training, The </w:t>
      </w:r>
      <w:proofErr w:type="spellStart"/>
      <w:r>
        <w:t>SENDco</w:t>
      </w:r>
      <w:proofErr w:type="spellEnd"/>
      <w:r>
        <w:t xml:space="preserve"> has an important role to play with the headteacher and governing body in determining the strategic development of SEND policy and provision. They are most effective in that role if they are part of the senior leadership team ( Section 6:87). The SEND Co-ordinator ( </w:t>
      </w:r>
      <w:proofErr w:type="spellStart"/>
      <w:r>
        <w:t>SENDco</w:t>
      </w:r>
      <w:proofErr w:type="spellEnd"/>
      <w:r>
        <w:t xml:space="preserve">)  responsibilities may include:- </w:t>
      </w:r>
    </w:p>
    <w:p w14:paraId="5E572FF5" w14:textId="77777777" w:rsidR="00784955" w:rsidRDefault="00B70B1D">
      <w:pPr>
        <w:spacing w:after="9" w:line="259" w:lineRule="auto"/>
        <w:ind w:firstLine="0"/>
      </w:pPr>
      <w:r>
        <w:t xml:space="preserve"> </w:t>
      </w:r>
    </w:p>
    <w:p w14:paraId="51D7AEA2" w14:textId="77777777" w:rsidR="00784955" w:rsidRDefault="00B70B1D">
      <w:pPr>
        <w:numPr>
          <w:ilvl w:val="1"/>
          <w:numId w:val="1"/>
        </w:numPr>
        <w:ind w:right="8" w:hanging="360"/>
      </w:pPr>
      <w:r>
        <w:t xml:space="preserve">Overseeing day to day operation of the schools SEND policy </w:t>
      </w:r>
    </w:p>
    <w:p w14:paraId="5A535484" w14:textId="77777777" w:rsidR="00784955" w:rsidRDefault="00B70B1D">
      <w:pPr>
        <w:numPr>
          <w:ilvl w:val="1"/>
          <w:numId w:val="1"/>
        </w:numPr>
        <w:ind w:right="8" w:hanging="360"/>
      </w:pPr>
      <w:r>
        <w:t xml:space="preserve">Co-ordinating provision for children with special educational needs </w:t>
      </w:r>
    </w:p>
    <w:p w14:paraId="49DE39B9" w14:textId="77777777" w:rsidR="00784955" w:rsidRDefault="00B70B1D">
      <w:pPr>
        <w:numPr>
          <w:ilvl w:val="1"/>
          <w:numId w:val="1"/>
        </w:numPr>
        <w:ind w:right="8" w:hanging="360"/>
      </w:pPr>
      <w:r>
        <w:t xml:space="preserve">Liaising with a advising fellow teachers </w:t>
      </w:r>
    </w:p>
    <w:p w14:paraId="6D594C04" w14:textId="77777777" w:rsidR="00784955" w:rsidRDefault="00B70B1D">
      <w:pPr>
        <w:numPr>
          <w:ilvl w:val="1"/>
          <w:numId w:val="1"/>
        </w:numPr>
        <w:ind w:right="8" w:hanging="360"/>
      </w:pPr>
      <w:r>
        <w:t xml:space="preserve">Managing learning support and teaching assistants </w:t>
      </w:r>
    </w:p>
    <w:p w14:paraId="15C61F2E" w14:textId="77777777" w:rsidR="00784955" w:rsidRDefault="00B70B1D">
      <w:pPr>
        <w:numPr>
          <w:ilvl w:val="1"/>
          <w:numId w:val="1"/>
        </w:numPr>
        <w:ind w:right="8" w:hanging="360"/>
      </w:pPr>
      <w:r>
        <w:t xml:space="preserve">Overseeing the records of all children with SEND </w:t>
      </w:r>
    </w:p>
    <w:p w14:paraId="6CA6E693" w14:textId="77777777" w:rsidR="00784955" w:rsidRDefault="00B70B1D">
      <w:pPr>
        <w:numPr>
          <w:ilvl w:val="1"/>
          <w:numId w:val="1"/>
        </w:numPr>
        <w:ind w:right="8" w:hanging="360"/>
      </w:pPr>
      <w:r>
        <w:t xml:space="preserve">Liaising with parents of children with SEND </w:t>
      </w:r>
    </w:p>
    <w:p w14:paraId="59E87E73" w14:textId="77777777" w:rsidR="00784955" w:rsidRDefault="00B70B1D">
      <w:pPr>
        <w:numPr>
          <w:ilvl w:val="1"/>
          <w:numId w:val="1"/>
        </w:numPr>
        <w:ind w:right="8" w:hanging="360"/>
      </w:pPr>
      <w:r>
        <w:t xml:space="preserve">Contributing to the in-service training of staff </w:t>
      </w:r>
    </w:p>
    <w:p w14:paraId="4747F518" w14:textId="77777777" w:rsidR="00784955" w:rsidRDefault="00B70B1D">
      <w:pPr>
        <w:numPr>
          <w:ilvl w:val="1"/>
          <w:numId w:val="1"/>
        </w:numPr>
        <w:ind w:right="8" w:hanging="360"/>
      </w:pPr>
      <w:r>
        <w:t xml:space="preserve">Liaising with external agencies including the SEND team, Educational </w:t>
      </w:r>
    </w:p>
    <w:p w14:paraId="2E92621A" w14:textId="77777777" w:rsidR="00784955" w:rsidRDefault="00B70B1D">
      <w:pPr>
        <w:ind w:left="720" w:right="8"/>
      </w:pPr>
      <w:r>
        <w:t xml:space="preserve">Psychology services, Health and Social services and voluntary bodies </w:t>
      </w:r>
    </w:p>
    <w:p w14:paraId="40CA44C1" w14:textId="77777777" w:rsidR="00784955" w:rsidRDefault="00B70B1D">
      <w:pPr>
        <w:numPr>
          <w:ilvl w:val="1"/>
          <w:numId w:val="1"/>
        </w:numPr>
        <w:ind w:right="8" w:hanging="360"/>
      </w:pPr>
      <w:r>
        <w:t xml:space="preserve">Updating the SEN registers and making sure there are records of your </w:t>
      </w:r>
      <w:r>
        <w:t xml:space="preserve">child’s progress and learning needs. </w:t>
      </w:r>
      <w:r>
        <w:t xml:space="preserve"> </w:t>
      </w:r>
    </w:p>
    <w:p w14:paraId="2ABC7AA1" w14:textId="77777777" w:rsidR="00784955" w:rsidRDefault="00B70B1D">
      <w:pPr>
        <w:numPr>
          <w:ilvl w:val="1"/>
          <w:numId w:val="1"/>
        </w:numPr>
        <w:ind w:right="8" w:hanging="360"/>
      </w:pPr>
      <w:r>
        <w:t xml:space="preserve">Working with class teachers, parents, children and other professionals to write EHC plans.  </w:t>
      </w:r>
    </w:p>
    <w:p w14:paraId="1BB93627" w14:textId="77777777" w:rsidR="00784955" w:rsidRDefault="00B70B1D">
      <w:pPr>
        <w:spacing w:after="0" w:line="259" w:lineRule="auto"/>
        <w:ind w:firstLine="0"/>
      </w:pPr>
      <w:r>
        <w:lastRenderedPageBreak/>
        <w:t xml:space="preserve"> </w:t>
      </w:r>
    </w:p>
    <w:p w14:paraId="2B5F2A78" w14:textId="77777777" w:rsidR="00784955" w:rsidRDefault="00B70B1D">
      <w:pPr>
        <w:spacing w:after="4" w:line="250" w:lineRule="auto"/>
        <w:ind w:left="-5" w:right="226" w:hanging="10"/>
      </w:pPr>
      <w:r>
        <w:rPr>
          <w:b/>
          <w:color w:val="00AFEF"/>
          <w:sz w:val="23"/>
        </w:rPr>
        <w:t xml:space="preserve"> 3c) What is the role of the class teacher and what are they responsible for in regards to SEND children in a mainstream primary school</w:t>
      </w:r>
      <w:r>
        <w:rPr>
          <w:b/>
          <w:i/>
          <w:color w:val="00AFEF"/>
        </w:rPr>
        <w:t xml:space="preserve">? </w:t>
      </w:r>
    </w:p>
    <w:p w14:paraId="7CED0F30" w14:textId="77777777" w:rsidR="00784955" w:rsidRDefault="00B70B1D">
      <w:pPr>
        <w:spacing w:after="0" w:line="259" w:lineRule="auto"/>
        <w:ind w:firstLine="0"/>
      </w:pPr>
      <w:r>
        <w:rPr>
          <w:b/>
          <w:i/>
          <w:color w:val="00AFEF"/>
        </w:rPr>
        <w:t xml:space="preserve"> </w:t>
      </w:r>
    </w:p>
    <w:p w14:paraId="2D6C9D39" w14:textId="77777777" w:rsidR="00784955" w:rsidRDefault="00B70B1D">
      <w:pPr>
        <w:spacing w:after="13" w:line="227" w:lineRule="auto"/>
        <w:ind w:left="5" w:right="83" w:hanging="5"/>
        <w:jc w:val="both"/>
      </w:pPr>
      <w:r>
        <w:t xml:space="preserve">The class teacher is usually your first point of call, they work with the child on a daily basis and complete, assessments and planning related to your child. All </w:t>
      </w:r>
      <w:r>
        <w:rPr>
          <w:i/>
        </w:rPr>
        <w:t xml:space="preserve">of </w:t>
      </w:r>
      <w:r>
        <w:t xml:space="preserve">our teachers receive </w:t>
      </w:r>
      <w:r>
        <w:rPr>
          <w:i/>
        </w:rPr>
        <w:t xml:space="preserve">in-house </w:t>
      </w:r>
      <w:r>
        <w:t xml:space="preserve">SEN </w:t>
      </w:r>
      <w:r>
        <w:rPr>
          <w:i/>
        </w:rPr>
        <w:t xml:space="preserve">training, and </w:t>
      </w:r>
      <w:r>
        <w:t xml:space="preserve">are supported by </w:t>
      </w:r>
      <w:r>
        <w:rPr>
          <w:i/>
        </w:rPr>
        <w:t xml:space="preserve">the </w:t>
      </w:r>
      <w:r>
        <w:t xml:space="preserve">SENCO to meet </w:t>
      </w:r>
      <w:r>
        <w:rPr>
          <w:i/>
        </w:rPr>
        <w:t xml:space="preserve">the needs of children who have </w:t>
      </w:r>
      <w:r>
        <w:t xml:space="preserve">SEN. </w:t>
      </w:r>
    </w:p>
    <w:p w14:paraId="3AD8660E" w14:textId="77777777" w:rsidR="00784955" w:rsidRDefault="00B70B1D">
      <w:pPr>
        <w:spacing w:after="0" w:line="259" w:lineRule="auto"/>
        <w:ind w:firstLine="0"/>
      </w:pPr>
      <w:r>
        <w:t xml:space="preserve"> </w:t>
      </w:r>
    </w:p>
    <w:p w14:paraId="1ACFF277" w14:textId="77777777" w:rsidR="00784955" w:rsidRDefault="00B70B1D">
      <w:pPr>
        <w:ind w:right="8"/>
      </w:pPr>
      <w:r>
        <w:t xml:space="preserve"> As stated in the 2015 SEN code of practice they are responsible for;- </w:t>
      </w:r>
    </w:p>
    <w:p w14:paraId="36958EBB" w14:textId="77777777" w:rsidR="00784955" w:rsidRDefault="00B70B1D">
      <w:pPr>
        <w:numPr>
          <w:ilvl w:val="1"/>
          <w:numId w:val="1"/>
        </w:numPr>
        <w:ind w:right="8" w:hanging="360"/>
      </w:pPr>
      <w:r>
        <w:t xml:space="preserve">Keeping appropriate records on your child and their progress, which can be used to identify areas of support.  </w:t>
      </w:r>
    </w:p>
    <w:p w14:paraId="22916B0F" w14:textId="77777777" w:rsidR="00784955" w:rsidRDefault="00B70B1D">
      <w:pPr>
        <w:numPr>
          <w:ilvl w:val="1"/>
          <w:numId w:val="1"/>
        </w:numPr>
        <w:ind w:right="8" w:hanging="360"/>
      </w:pPr>
      <w:r>
        <w:t xml:space="preserve">Working with the </w:t>
      </w:r>
      <w:proofErr w:type="spellStart"/>
      <w:r>
        <w:t>SENDco</w:t>
      </w:r>
      <w:proofErr w:type="spellEnd"/>
      <w:r>
        <w:t xml:space="preserve"> to identify, plan and deliver any additional </w:t>
      </w:r>
    </w:p>
    <w:p w14:paraId="3FC4F118" w14:textId="77777777" w:rsidR="00784955" w:rsidRDefault="00784955">
      <w:pPr>
        <w:sectPr w:rsidR="00784955">
          <w:footerReference w:type="even" r:id="rId10"/>
          <w:footerReference w:type="default" r:id="rId11"/>
          <w:footerReference w:type="first" r:id="rId12"/>
          <w:pgSz w:w="11911" w:h="16841"/>
          <w:pgMar w:top="720" w:right="747" w:bottom="1097" w:left="720" w:header="720" w:footer="720" w:gutter="0"/>
          <w:cols w:space="720"/>
        </w:sectPr>
      </w:pPr>
    </w:p>
    <w:p w14:paraId="01620CF9" w14:textId="77777777" w:rsidR="00784955" w:rsidRDefault="00B70B1D">
      <w:pPr>
        <w:ind w:left="720" w:right="8"/>
      </w:pPr>
      <w:r>
        <w:lastRenderedPageBreak/>
        <w:t xml:space="preserve">help your child may need.  </w:t>
      </w:r>
    </w:p>
    <w:p w14:paraId="29986B79" w14:textId="77777777" w:rsidR="00784955" w:rsidRDefault="00B70B1D">
      <w:pPr>
        <w:numPr>
          <w:ilvl w:val="1"/>
          <w:numId w:val="1"/>
        </w:numPr>
        <w:ind w:right="8" w:hanging="360"/>
      </w:pPr>
      <w:r>
        <w:t xml:space="preserve">Working with the </w:t>
      </w:r>
      <w:proofErr w:type="spellStart"/>
      <w:r>
        <w:t>SENDco</w:t>
      </w:r>
      <w:proofErr w:type="spellEnd"/>
      <w:r>
        <w:t xml:space="preserve"> to share and review assessment and progress information.  </w:t>
      </w:r>
    </w:p>
    <w:p w14:paraId="575FD194" w14:textId="77777777" w:rsidR="00784955" w:rsidRDefault="00B70B1D">
      <w:pPr>
        <w:numPr>
          <w:ilvl w:val="1"/>
          <w:numId w:val="1"/>
        </w:numPr>
        <w:ind w:right="8" w:hanging="360"/>
      </w:pPr>
      <w:r>
        <w:t xml:space="preserve">Informing you as parents of progress at Parents Evenings </w:t>
      </w:r>
    </w:p>
    <w:p w14:paraId="11F81131" w14:textId="77777777" w:rsidR="00784955" w:rsidRDefault="00B70B1D">
      <w:pPr>
        <w:numPr>
          <w:ilvl w:val="1"/>
          <w:numId w:val="1"/>
        </w:numPr>
        <w:ind w:right="8" w:hanging="360"/>
      </w:pPr>
      <w:r>
        <w:t xml:space="preserve">Ensuring that all additional adults working with your child in school are helped to deliver the planned work for your child, so that they can achieve the best possible progress.  </w:t>
      </w:r>
    </w:p>
    <w:p w14:paraId="74B84EAD" w14:textId="77777777" w:rsidR="00784955" w:rsidRDefault="00B70B1D">
      <w:pPr>
        <w:numPr>
          <w:ilvl w:val="1"/>
          <w:numId w:val="1"/>
        </w:numPr>
        <w:ind w:right="8" w:hanging="360"/>
      </w:pPr>
      <w:r>
        <w:t xml:space="preserve">Working with outside agencies who may offer advice and help to support your child </w:t>
      </w:r>
    </w:p>
    <w:p w14:paraId="5DAF46CB" w14:textId="77777777" w:rsidR="00784955" w:rsidRDefault="00B70B1D">
      <w:pPr>
        <w:numPr>
          <w:ilvl w:val="1"/>
          <w:numId w:val="1"/>
        </w:numPr>
        <w:spacing w:after="0"/>
        <w:ind w:right="8" w:hanging="360"/>
      </w:pPr>
      <w:r>
        <w:t xml:space="preserve">Ensuring they follow the school’s SEND policy. </w:t>
      </w:r>
      <w:r>
        <w:t xml:space="preserve"> </w:t>
      </w:r>
    </w:p>
    <w:p w14:paraId="283BD501" w14:textId="77777777" w:rsidR="00784955" w:rsidRDefault="00B70B1D">
      <w:pPr>
        <w:spacing w:after="0" w:line="259" w:lineRule="auto"/>
        <w:ind w:firstLine="0"/>
      </w:pPr>
      <w:r>
        <w:rPr>
          <w:sz w:val="26"/>
        </w:rPr>
        <w:t xml:space="preserve"> </w:t>
      </w:r>
    </w:p>
    <w:p w14:paraId="1A67597D" w14:textId="77777777" w:rsidR="00784955" w:rsidRDefault="00B70B1D">
      <w:pPr>
        <w:spacing w:after="108" w:line="250" w:lineRule="auto"/>
        <w:ind w:left="-5" w:right="226" w:hanging="10"/>
      </w:pPr>
      <w:r>
        <w:rPr>
          <w:b/>
          <w:color w:val="00AFEF"/>
          <w:sz w:val="23"/>
        </w:rPr>
        <w:t xml:space="preserve">3d) What is the role of the Teaching Partner’s at Callowell Primary School </w:t>
      </w:r>
      <w:r>
        <w:rPr>
          <w:b/>
          <w:color w:val="00AFEF"/>
          <w:sz w:val="23"/>
        </w:rPr>
        <w:t xml:space="preserve">and what are they responsible for in regards to SEND children in a mainstream primary school? </w:t>
      </w:r>
    </w:p>
    <w:p w14:paraId="09E0C6E3" w14:textId="77777777" w:rsidR="00784955" w:rsidRDefault="00B70B1D">
      <w:pPr>
        <w:spacing w:after="87" w:line="259" w:lineRule="auto"/>
        <w:ind w:firstLine="0"/>
      </w:pPr>
      <w:r>
        <w:rPr>
          <w:sz w:val="24"/>
        </w:rPr>
        <w:t xml:space="preserve"> </w:t>
      </w:r>
    </w:p>
    <w:p w14:paraId="0F3AA7F8" w14:textId="77777777" w:rsidR="00784955" w:rsidRDefault="00B70B1D">
      <w:pPr>
        <w:spacing w:after="82" w:line="227" w:lineRule="auto"/>
        <w:ind w:left="5" w:right="205" w:hanging="5"/>
        <w:jc w:val="both"/>
      </w:pPr>
      <w:r>
        <w:t xml:space="preserve">We have a wonderful team of Teaching Partners who are trained to support in class and deliver a variety of interventions and help the teacher to adapt the lessons so SEND children can access and progress. </w:t>
      </w:r>
    </w:p>
    <w:p w14:paraId="584A7CBB" w14:textId="77777777" w:rsidR="00784955" w:rsidRDefault="00B70B1D">
      <w:pPr>
        <w:spacing w:after="0" w:line="259" w:lineRule="auto"/>
        <w:ind w:firstLine="0"/>
      </w:pPr>
      <w:r>
        <w:t xml:space="preserve"> </w:t>
      </w:r>
    </w:p>
    <w:p w14:paraId="3C9FEF25" w14:textId="77777777" w:rsidR="00784955" w:rsidRDefault="00B70B1D">
      <w:pPr>
        <w:spacing w:after="61" w:line="250" w:lineRule="auto"/>
        <w:ind w:left="-5" w:right="226" w:hanging="10"/>
      </w:pPr>
      <w:r>
        <w:rPr>
          <w:b/>
          <w:color w:val="00AFEF"/>
          <w:sz w:val="23"/>
        </w:rPr>
        <w:t>3e) What is the role of the Headteacher and what are they responsible for in regards to SEND children in a mainstream primary school</w:t>
      </w:r>
      <w:r>
        <w:rPr>
          <w:b/>
          <w:i/>
          <w:color w:val="00AFEF"/>
        </w:rPr>
        <w:t xml:space="preserve">? </w:t>
      </w:r>
    </w:p>
    <w:p w14:paraId="5EA636C8" w14:textId="77777777" w:rsidR="00784955" w:rsidRDefault="00B70B1D">
      <w:pPr>
        <w:spacing w:after="0" w:line="259" w:lineRule="auto"/>
        <w:ind w:firstLine="0"/>
      </w:pPr>
      <w:r>
        <w:t xml:space="preserve"> </w:t>
      </w:r>
    </w:p>
    <w:p w14:paraId="2990766B" w14:textId="77777777" w:rsidR="00784955" w:rsidRDefault="00B70B1D">
      <w:pPr>
        <w:ind w:right="8"/>
      </w:pPr>
      <w:r>
        <w:t xml:space="preserve">The headteacher is responsible for:  </w:t>
      </w:r>
    </w:p>
    <w:p w14:paraId="261B9F98" w14:textId="77777777" w:rsidR="00784955" w:rsidRDefault="00B70B1D">
      <w:pPr>
        <w:numPr>
          <w:ilvl w:val="1"/>
          <w:numId w:val="1"/>
        </w:numPr>
        <w:ind w:right="8" w:hanging="360"/>
      </w:pPr>
      <w:r>
        <w:t xml:space="preserve">The day to day management of all aspects of the school, including the support for children with SEND.  </w:t>
      </w:r>
    </w:p>
    <w:p w14:paraId="0CC650F4" w14:textId="77777777" w:rsidR="00784955" w:rsidRDefault="00B70B1D">
      <w:pPr>
        <w:numPr>
          <w:ilvl w:val="1"/>
          <w:numId w:val="1"/>
        </w:numPr>
        <w:ind w:right="8" w:hanging="360"/>
      </w:pPr>
      <w:r>
        <w:t xml:space="preserve">Ensuring that the needs of SEND are met. </w:t>
      </w:r>
    </w:p>
    <w:p w14:paraId="2F1C661A" w14:textId="77777777" w:rsidR="00784955" w:rsidRDefault="00B70B1D">
      <w:pPr>
        <w:numPr>
          <w:ilvl w:val="1"/>
          <w:numId w:val="1"/>
        </w:numPr>
        <w:ind w:right="8" w:hanging="360"/>
      </w:pPr>
      <w:r>
        <w:t xml:space="preserve">Keeping the governing Body up to date about any issues in the school relating to SEND </w:t>
      </w:r>
    </w:p>
    <w:p w14:paraId="6F85B588" w14:textId="77777777" w:rsidR="00784955" w:rsidRDefault="00B70B1D">
      <w:pPr>
        <w:numPr>
          <w:ilvl w:val="1"/>
          <w:numId w:val="1"/>
        </w:numPr>
        <w:spacing w:after="52"/>
        <w:ind w:right="8" w:hanging="360"/>
      </w:pPr>
      <w:r>
        <w:t xml:space="preserve">Working with the School Administer and Governors to plan and spend money for children with SEND effectively, monitoring the impact of such spending.  </w:t>
      </w:r>
    </w:p>
    <w:p w14:paraId="7792042F" w14:textId="77777777" w:rsidR="00784955" w:rsidRDefault="00B70B1D">
      <w:pPr>
        <w:spacing w:after="0" w:line="259" w:lineRule="auto"/>
        <w:ind w:firstLine="0"/>
      </w:pPr>
      <w:r>
        <w:t xml:space="preserve"> </w:t>
      </w:r>
    </w:p>
    <w:p w14:paraId="37B780ED" w14:textId="77777777" w:rsidR="00784955" w:rsidRDefault="00B70B1D">
      <w:pPr>
        <w:spacing w:after="0" w:line="259" w:lineRule="auto"/>
        <w:ind w:firstLine="0"/>
      </w:pPr>
      <w:r>
        <w:t xml:space="preserve"> </w:t>
      </w:r>
    </w:p>
    <w:p w14:paraId="15D9D5B3" w14:textId="77777777" w:rsidR="00784955" w:rsidRDefault="00B70B1D">
      <w:pPr>
        <w:spacing w:after="4" w:line="250" w:lineRule="auto"/>
        <w:ind w:left="-5" w:right="226" w:hanging="10"/>
      </w:pPr>
      <w:r>
        <w:rPr>
          <w:b/>
          <w:color w:val="00AFEF"/>
          <w:sz w:val="23"/>
        </w:rPr>
        <w:t>3f) What is the role of the SEN Governor and what are they responsible for in regards to SEND children in a mainstream primary school</w:t>
      </w:r>
      <w:r>
        <w:rPr>
          <w:b/>
          <w:i/>
          <w:color w:val="00AFEF"/>
        </w:rPr>
        <w:t xml:space="preserve">? </w:t>
      </w:r>
    </w:p>
    <w:p w14:paraId="60E7E015" w14:textId="77777777" w:rsidR="00784955" w:rsidRDefault="00B70B1D">
      <w:pPr>
        <w:spacing w:after="0" w:line="259" w:lineRule="auto"/>
        <w:ind w:firstLine="0"/>
      </w:pPr>
      <w:r>
        <w:rPr>
          <w:b/>
          <w:i/>
          <w:color w:val="00AFEF"/>
        </w:rPr>
        <w:t xml:space="preserve"> </w:t>
      </w:r>
    </w:p>
    <w:p w14:paraId="3A8C7E57" w14:textId="77777777" w:rsidR="00784955" w:rsidRDefault="00B70B1D">
      <w:pPr>
        <w:ind w:right="698"/>
      </w:pPr>
      <w:r>
        <w:t xml:space="preserve">Our SEND Governor is ________________. They are kept informed of SEND </w:t>
      </w:r>
      <w:r>
        <w:t xml:space="preserve">in the school by the </w:t>
      </w:r>
      <w:proofErr w:type="spellStart"/>
      <w:r>
        <w:t>SENDco</w:t>
      </w:r>
      <w:proofErr w:type="spellEnd"/>
      <w:r>
        <w:t xml:space="preserve">, Head teacher and the </w:t>
      </w:r>
      <w:proofErr w:type="spellStart"/>
      <w:r>
        <w:t>SENDco’s</w:t>
      </w:r>
      <w:proofErr w:type="spellEnd"/>
      <w:r>
        <w:t xml:space="preserve"> annual </w:t>
      </w:r>
      <w:r>
        <w:t xml:space="preserve">report, They will make sure that the necessary support is made for any child who attends school and has SEND.  </w:t>
      </w:r>
    </w:p>
    <w:p w14:paraId="3AD79AFC" w14:textId="77777777" w:rsidR="00784955" w:rsidRDefault="00B70B1D">
      <w:pPr>
        <w:spacing w:after="59" w:line="259" w:lineRule="auto"/>
        <w:ind w:firstLine="0"/>
      </w:pPr>
      <w:r>
        <w:t xml:space="preserve"> </w:t>
      </w:r>
    </w:p>
    <w:p w14:paraId="7C61850B" w14:textId="77777777" w:rsidR="00784955" w:rsidRDefault="00B70B1D">
      <w:pPr>
        <w:numPr>
          <w:ilvl w:val="0"/>
          <w:numId w:val="1"/>
        </w:numPr>
        <w:spacing w:after="110" w:line="259" w:lineRule="auto"/>
        <w:ind w:left="523" w:right="113" w:hanging="377"/>
      </w:pPr>
      <w:r>
        <w:rPr>
          <w:b/>
          <w:color w:val="00B0F0"/>
          <w:sz w:val="27"/>
        </w:rPr>
        <w:lastRenderedPageBreak/>
        <w:t xml:space="preserve">What training have staff received in 2024? </w:t>
      </w:r>
    </w:p>
    <w:p w14:paraId="4439EC7C" w14:textId="77777777" w:rsidR="00784955" w:rsidRDefault="00B70B1D">
      <w:pPr>
        <w:numPr>
          <w:ilvl w:val="0"/>
          <w:numId w:val="3"/>
        </w:numPr>
        <w:spacing w:after="109"/>
        <w:ind w:left="457" w:right="8" w:hanging="195"/>
      </w:pPr>
      <w:r>
        <w:t xml:space="preserve">Supporting </w:t>
      </w:r>
      <w:r>
        <w:rPr>
          <w:i/>
        </w:rPr>
        <w:t xml:space="preserve">children with </w:t>
      </w:r>
      <w:r>
        <w:t xml:space="preserve">SEN </w:t>
      </w:r>
      <w:r>
        <w:rPr>
          <w:i/>
        </w:rPr>
        <w:t xml:space="preserve">in </w:t>
      </w:r>
      <w:r>
        <w:t xml:space="preserve">EYFS </w:t>
      </w:r>
      <w:r>
        <w:rPr>
          <w:i/>
        </w:rPr>
        <w:t xml:space="preserve">and </w:t>
      </w:r>
      <w:r>
        <w:t xml:space="preserve">KS1 </w:t>
      </w:r>
    </w:p>
    <w:p w14:paraId="7D3223B0" w14:textId="77777777" w:rsidR="00784955" w:rsidRDefault="00B70B1D">
      <w:pPr>
        <w:numPr>
          <w:ilvl w:val="0"/>
          <w:numId w:val="3"/>
        </w:numPr>
        <w:ind w:left="457" w:right="8" w:hanging="195"/>
      </w:pPr>
      <w:r>
        <w:t xml:space="preserve">The Thrive approach, an introduction to the Thrive approach. </w:t>
      </w:r>
    </w:p>
    <w:p w14:paraId="0790248E" w14:textId="77777777" w:rsidR="00784955" w:rsidRDefault="00B70B1D">
      <w:pPr>
        <w:numPr>
          <w:ilvl w:val="0"/>
          <w:numId w:val="3"/>
        </w:numPr>
        <w:spacing w:after="210"/>
        <w:ind w:left="457" w:right="8" w:hanging="195"/>
      </w:pPr>
      <w:r>
        <w:t xml:space="preserve">Level 1 Dyslexia and what adaptations are needed to support children with Cognition and learning needs. </w:t>
      </w:r>
    </w:p>
    <w:p w14:paraId="3FD71AC0" w14:textId="77777777" w:rsidR="00784955" w:rsidRDefault="00B70B1D">
      <w:pPr>
        <w:numPr>
          <w:ilvl w:val="0"/>
          <w:numId w:val="4"/>
        </w:numPr>
        <w:spacing w:after="81"/>
        <w:ind w:hanging="267"/>
      </w:pPr>
      <w:r>
        <w:rPr>
          <w:b/>
          <w:color w:val="00B0F0"/>
        </w:rPr>
        <w:t>What external agencies and experts do we access?</w:t>
      </w:r>
      <w:r>
        <w:rPr>
          <w:b/>
        </w:rPr>
        <w:t xml:space="preserve"> </w:t>
      </w:r>
    </w:p>
    <w:p w14:paraId="3A2A164F" w14:textId="77777777" w:rsidR="00784955" w:rsidRDefault="00B70B1D">
      <w:pPr>
        <w:spacing w:after="161" w:line="227" w:lineRule="auto"/>
        <w:ind w:left="127" w:right="761" w:hanging="5"/>
        <w:jc w:val="both"/>
      </w:pPr>
      <w:r>
        <w:t xml:space="preserve">Sometimes we </w:t>
      </w:r>
      <w:r>
        <w:rPr>
          <w:i/>
        </w:rPr>
        <w:t xml:space="preserve">need </w:t>
      </w:r>
      <w:r>
        <w:t xml:space="preserve">extra help to </w:t>
      </w:r>
      <w:r>
        <w:rPr>
          <w:i/>
        </w:rPr>
        <w:t xml:space="preserve">offer </w:t>
      </w:r>
      <w:r>
        <w:t xml:space="preserve">our </w:t>
      </w:r>
      <w:r>
        <w:rPr>
          <w:i/>
        </w:rPr>
        <w:t xml:space="preserve">children the </w:t>
      </w:r>
      <w:r>
        <w:t xml:space="preserve">support </w:t>
      </w:r>
      <w:r>
        <w:rPr>
          <w:i/>
        </w:rPr>
        <w:t xml:space="preserve">that </w:t>
      </w:r>
      <w:r>
        <w:t xml:space="preserve">they </w:t>
      </w:r>
      <w:r>
        <w:rPr>
          <w:i/>
        </w:rPr>
        <w:t xml:space="preserve">need. Whenever </w:t>
      </w:r>
      <w:r>
        <w:t xml:space="preserve">necessary we will work </w:t>
      </w:r>
      <w:r>
        <w:rPr>
          <w:i/>
        </w:rPr>
        <w:t xml:space="preserve">with </w:t>
      </w:r>
      <w:r>
        <w:t xml:space="preserve">external support services to meet </w:t>
      </w:r>
      <w:r>
        <w:rPr>
          <w:i/>
        </w:rPr>
        <w:t xml:space="preserve">the needs of </w:t>
      </w:r>
      <w:r>
        <w:t xml:space="preserve">our </w:t>
      </w:r>
      <w:r>
        <w:rPr>
          <w:i/>
        </w:rPr>
        <w:t xml:space="preserve">children with </w:t>
      </w:r>
      <w:r>
        <w:t xml:space="preserve">SEN </w:t>
      </w:r>
      <w:r>
        <w:rPr>
          <w:i/>
        </w:rPr>
        <w:t xml:space="preserve">and </w:t>
      </w:r>
      <w:r>
        <w:t xml:space="preserve">to support </w:t>
      </w:r>
      <w:r>
        <w:rPr>
          <w:i/>
        </w:rPr>
        <w:t xml:space="preserve">their families. These include: </w:t>
      </w:r>
    </w:p>
    <w:p w14:paraId="7BA6B760" w14:textId="77777777" w:rsidR="00784955" w:rsidRDefault="00B70B1D">
      <w:pPr>
        <w:numPr>
          <w:ilvl w:val="1"/>
          <w:numId w:val="4"/>
        </w:numPr>
        <w:spacing w:after="94"/>
        <w:ind w:left="1178" w:right="8" w:hanging="386"/>
      </w:pPr>
      <w:r>
        <w:t xml:space="preserve">Speech </w:t>
      </w:r>
      <w:r>
        <w:rPr>
          <w:i/>
        </w:rPr>
        <w:t xml:space="preserve">and </w:t>
      </w:r>
      <w:r>
        <w:t xml:space="preserve">language therapists </w:t>
      </w:r>
    </w:p>
    <w:p w14:paraId="45D5E68B" w14:textId="77777777" w:rsidR="00784955" w:rsidRDefault="00B70B1D">
      <w:pPr>
        <w:numPr>
          <w:ilvl w:val="1"/>
          <w:numId w:val="4"/>
        </w:numPr>
        <w:spacing w:after="111"/>
        <w:ind w:left="1178" w:right="8" w:hanging="386"/>
      </w:pPr>
      <w:r>
        <w:t xml:space="preserve">Specialist Teachers (Advisory </w:t>
      </w:r>
      <w:r>
        <w:rPr>
          <w:i/>
        </w:rPr>
        <w:t xml:space="preserve">Teaching </w:t>
      </w:r>
      <w:r>
        <w:t xml:space="preserve">Service) </w:t>
      </w:r>
    </w:p>
    <w:p w14:paraId="39FA4853" w14:textId="77777777" w:rsidR="00784955" w:rsidRDefault="00B70B1D">
      <w:pPr>
        <w:numPr>
          <w:ilvl w:val="1"/>
          <w:numId w:val="4"/>
        </w:numPr>
        <w:spacing w:after="106"/>
        <w:ind w:left="1178" w:right="8" w:hanging="386"/>
      </w:pPr>
      <w:r>
        <w:t xml:space="preserve">Educational psychologists </w:t>
      </w:r>
    </w:p>
    <w:p w14:paraId="51B56C39" w14:textId="77777777" w:rsidR="00784955" w:rsidRDefault="00B70B1D">
      <w:pPr>
        <w:numPr>
          <w:ilvl w:val="1"/>
          <w:numId w:val="4"/>
        </w:numPr>
        <w:spacing w:after="116"/>
        <w:ind w:left="1178" w:right="8" w:hanging="386"/>
      </w:pPr>
      <w:r>
        <w:t xml:space="preserve">Occupational therapists </w:t>
      </w:r>
    </w:p>
    <w:p w14:paraId="380598E7" w14:textId="77777777" w:rsidR="00784955" w:rsidRDefault="00B70B1D">
      <w:pPr>
        <w:numPr>
          <w:ilvl w:val="1"/>
          <w:numId w:val="4"/>
        </w:numPr>
        <w:spacing w:after="106"/>
        <w:ind w:left="1178" w:right="8" w:hanging="386"/>
      </w:pPr>
      <w:r>
        <w:t xml:space="preserve">GPs or paediatricians </w:t>
      </w:r>
    </w:p>
    <w:p w14:paraId="49C7B9B9" w14:textId="77777777" w:rsidR="00784955" w:rsidRDefault="00B70B1D">
      <w:pPr>
        <w:numPr>
          <w:ilvl w:val="1"/>
          <w:numId w:val="4"/>
        </w:numPr>
        <w:spacing w:after="93"/>
        <w:ind w:left="1178" w:right="8" w:hanging="386"/>
      </w:pPr>
      <w:r>
        <w:t xml:space="preserve">School nurses </w:t>
      </w:r>
    </w:p>
    <w:p w14:paraId="0E2CC5F4" w14:textId="77777777" w:rsidR="00784955" w:rsidRDefault="00B70B1D">
      <w:pPr>
        <w:numPr>
          <w:ilvl w:val="1"/>
          <w:numId w:val="4"/>
        </w:numPr>
        <w:spacing w:after="106"/>
        <w:ind w:left="1178" w:right="8" w:hanging="386"/>
      </w:pPr>
      <w:r>
        <w:t xml:space="preserve">Child </w:t>
      </w:r>
      <w:r>
        <w:rPr>
          <w:i/>
        </w:rPr>
        <w:t xml:space="preserve">and </w:t>
      </w:r>
      <w:r>
        <w:t xml:space="preserve">adolescent mental health services (CAMHS) </w:t>
      </w:r>
    </w:p>
    <w:p w14:paraId="66B2C9A6" w14:textId="77777777" w:rsidR="00784955" w:rsidRDefault="00B70B1D">
      <w:pPr>
        <w:numPr>
          <w:ilvl w:val="1"/>
          <w:numId w:val="4"/>
        </w:numPr>
        <w:spacing w:after="108"/>
        <w:ind w:left="1178" w:right="8" w:hanging="386"/>
      </w:pPr>
      <w:r>
        <w:t xml:space="preserve">Social services </w:t>
      </w:r>
      <w:r>
        <w:rPr>
          <w:i/>
        </w:rPr>
        <w:t xml:space="preserve">and other </w:t>
      </w:r>
      <w:r>
        <w:t xml:space="preserve">LA-provided support services </w:t>
      </w:r>
    </w:p>
    <w:p w14:paraId="73EEE55B" w14:textId="77777777" w:rsidR="00784955" w:rsidRDefault="00B70B1D">
      <w:pPr>
        <w:numPr>
          <w:ilvl w:val="1"/>
          <w:numId w:val="4"/>
        </w:numPr>
        <w:spacing w:after="60"/>
        <w:ind w:left="1178" w:right="8" w:hanging="386"/>
      </w:pPr>
      <w:r>
        <w:t xml:space="preserve">Voluntary sector </w:t>
      </w:r>
      <w:r>
        <w:rPr>
          <w:i/>
        </w:rPr>
        <w:t>organisations</w:t>
      </w:r>
      <w:r>
        <w:t xml:space="preserve"> </w:t>
      </w:r>
    </w:p>
    <w:p w14:paraId="2EE1BE29" w14:textId="77777777" w:rsidR="00784955" w:rsidRDefault="00B70B1D">
      <w:pPr>
        <w:spacing w:after="184" w:line="259" w:lineRule="auto"/>
        <w:ind w:firstLine="0"/>
      </w:pPr>
      <w:r>
        <w:t xml:space="preserve"> </w:t>
      </w:r>
    </w:p>
    <w:p w14:paraId="2548E62A" w14:textId="77777777" w:rsidR="00784955" w:rsidRDefault="00B70B1D">
      <w:pPr>
        <w:numPr>
          <w:ilvl w:val="0"/>
          <w:numId w:val="4"/>
        </w:numPr>
        <w:spacing w:after="22"/>
        <w:ind w:hanging="267"/>
      </w:pPr>
      <w:r>
        <w:rPr>
          <w:b/>
          <w:color w:val="00B0F0"/>
        </w:rPr>
        <w:t>What should I do if I think my child has SEND or if I am concerned about my child’s progress in school?</w:t>
      </w:r>
      <w:r>
        <w:rPr>
          <w:b/>
        </w:rPr>
        <w:t xml:space="preserve"> </w:t>
      </w:r>
    </w:p>
    <w:p w14:paraId="78B2A6BB" w14:textId="77777777" w:rsidR="00784955" w:rsidRDefault="00B70B1D">
      <w:pPr>
        <w:spacing w:after="171" w:line="216" w:lineRule="auto"/>
        <w:ind w:right="519" w:firstLine="0"/>
        <w:jc w:val="right"/>
      </w:pPr>
      <w:r>
        <w:rPr>
          <w:noProof/>
        </w:rPr>
        <w:lastRenderedPageBreak/>
        <w:drawing>
          <wp:inline distT="0" distB="0" distL="0" distR="0" wp14:anchorId="3F8A1633" wp14:editId="2F8268E3">
            <wp:extent cx="6181725" cy="3419475"/>
            <wp:effectExtent l="0" t="0" r="0" b="0"/>
            <wp:docPr id="1013" name="Picture 1013"/>
            <wp:cNvGraphicFramePr/>
            <a:graphic xmlns:a="http://schemas.openxmlformats.org/drawingml/2006/main">
              <a:graphicData uri="http://schemas.openxmlformats.org/drawingml/2006/picture">
                <pic:pic xmlns:pic="http://schemas.openxmlformats.org/drawingml/2006/picture">
                  <pic:nvPicPr>
                    <pic:cNvPr id="1013" name="Picture 1013"/>
                    <pic:cNvPicPr/>
                  </pic:nvPicPr>
                  <pic:blipFill>
                    <a:blip r:embed="rId13"/>
                    <a:stretch>
                      <a:fillRect/>
                    </a:stretch>
                  </pic:blipFill>
                  <pic:spPr>
                    <a:xfrm>
                      <a:off x="0" y="0"/>
                      <a:ext cx="6181725" cy="3419475"/>
                    </a:xfrm>
                    <a:prstGeom prst="rect">
                      <a:avLst/>
                    </a:prstGeom>
                  </pic:spPr>
                </pic:pic>
              </a:graphicData>
            </a:graphic>
          </wp:inline>
        </w:drawing>
      </w:r>
      <w:r>
        <w:t xml:space="preserve"> </w:t>
      </w:r>
      <w:r>
        <w:rPr>
          <w:color w:val="0070C0"/>
          <w:sz w:val="24"/>
        </w:rPr>
        <w:t xml:space="preserve">        </w:t>
      </w:r>
      <w:proofErr w:type="spellStart"/>
      <w:r>
        <w:rPr>
          <w:color w:val="0070C0"/>
          <w:sz w:val="24"/>
        </w:rPr>
        <w:t>cblack@cbat.academy</w:t>
      </w:r>
      <w:proofErr w:type="spellEnd"/>
      <w:r>
        <w:rPr>
          <w:sz w:val="24"/>
        </w:rPr>
        <w:t xml:space="preserve"> </w:t>
      </w:r>
    </w:p>
    <w:p w14:paraId="78B34D17" w14:textId="77777777" w:rsidR="00784955" w:rsidRDefault="00B70B1D">
      <w:pPr>
        <w:spacing w:after="71" w:line="259" w:lineRule="auto"/>
        <w:ind w:firstLine="0"/>
      </w:pPr>
      <w:r>
        <w:t xml:space="preserve"> </w:t>
      </w:r>
    </w:p>
    <w:p w14:paraId="11A1609F" w14:textId="77777777" w:rsidR="00784955" w:rsidRDefault="00B70B1D">
      <w:pPr>
        <w:spacing w:after="0" w:line="259" w:lineRule="auto"/>
        <w:ind w:firstLine="0"/>
      </w:pPr>
      <w:r>
        <w:t xml:space="preserve"> </w:t>
      </w:r>
    </w:p>
    <w:p w14:paraId="77047193" w14:textId="77777777" w:rsidR="00784955" w:rsidRDefault="00B70B1D">
      <w:pPr>
        <w:spacing w:after="22"/>
        <w:ind w:left="10" w:hanging="10"/>
      </w:pPr>
      <w:r>
        <w:rPr>
          <w:b/>
          <w:color w:val="00B0F0"/>
        </w:rPr>
        <w:t xml:space="preserve">7) How will the school know if my child needs SEN support? </w:t>
      </w:r>
    </w:p>
    <w:p w14:paraId="00860EFD" w14:textId="77777777" w:rsidR="00784955" w:rsidRDefault="00B70B1D">
      <w:pPr>
        <w:spacing w:after="202"/>
        <w:ind w:right="8"/>
      </w:pPr>
      <w:r>
        <w:t xml:space="preserve">All class teachers are aware of SEND and are on the lookout for any children who are not making the expected progress in their school work or socially. If the teacher notices that a child is finding things difficult they try to find out if the child has any gaps in their learning. If they find a gap, they will give the child extra tuition or adaptations to their lesson to try to fill it. </w:t>
      </w:r>
      <w:r>
        <w:rPr>
          <w:i/>
          <w:sz w:val="20"/>
        </w:rPr>
        <w:t xml:space="preserve"> </w:t>
      </w:r>
    </w:p>
    <w:p w14:paraId="31F9B9AE" w14:textId="77777777" w:rsidR="00784955" w:rsidRDefault="00B70B1D">
      <w:pPr>
        <w:ind w:right="8"/>
      </w:pPr>
      <w:r>
        <w:t xml:space="preserve">If the child is still struggling to make the expected progress, the teacher will talk to the </w:t>
      </w:r>
      <w:proofErr w:type="spellStart"/>
      <w:r>
        <w:t>SENDco</w:t>
      </w:r>
      <w:proofErr w:type="spellEnd"/>
      <w:r>
        <w:t xml:space="preserve">, and will contact you to discuss the possibility that your child has SEN.  </w:t>
      </w:r>
    </w:p>
    <w:p w14:paraId="545523C6" w14:textId="77777777" w:rsidR="00784955" w:rsidRDefault="00B70B1D">
      <w:pPr>
        <w:spacing w:after="0" w:line="259" w:lineRule="auto"/>
        <w:ind w:firstLine="0"/>
      </w:pPr>
      <w:r>
        <w:t xml:space="preserve">  </w:t>
      </w:r>
    </w:p>
    <w:p w14:paraId="614A46EB" w14:textId="77777777" w:rsidR="00784955" w:rsidRDefault="00B70B1D">
      <w:pPr>
        <w:spacing w:after="0"/>
        <w:ind w:left="-5" w:hanging="10"/>
      </w:pPr>
      <w:r>
        <w:t xml:space="preserve">The SENDCo will have a discussion with your child’s teacher, to see if there </w:t>
      </w:r>
      <w:r>
        <w:t xml:space="preserve">have been any issues with, or changes in, their progress, attainment or </w:t>
      </w:r>
      <w:proofErr w:type="spellStart"/>
      <w:r>
        <w:t>behavior</w:t>
      </w:r>
      <w:proofErr w:type="spellEnd"/>
      <w:r>
        <w:t>. They will also compare your child’s progress</w:t>
      </w:r>
      <w:r>
        <w:t xml:space="preserve">. </w:t>
      </w:r>
    </w:p>
    <w:p w14:paraId="798FA1C0" w14:textId="77777777" w:rsidR="00784955" w:rsidRDefault="00B70B1D">
      <w:pPr>
        <w:spacing w:after="0" w:line="259" w:lineRule="auto"/>
        <w:ind w:firstLine="0"/>
      </w:pPr>
      <w:r>
        <w:t xml:space="preserve"> </w:t>
      </w:r>
    </w:p>
    <w:p w14:paraId="163D30AC" w14:textId="77777777" w:rsidR="00784955" w:rsidRDefault="00B70B1D">
      <w:pPr>
        <w:spacing w:after="184" w:line="259" w:lineRule="auto"/>
        <w:ind w:firstLine="0"/>
      </w:pPr>
      <w:r>
        <w:t xml:space="preserve"> </w:t>
      </w:r>
    </w:p>
    <w:p w14:paraId="4480FBF1" w14:textId="77777777" w:rsidR="00784955" w:rsidRDefault="00B70B1D">
      <w:pPr>
        <w:spacing w:after="199"/>
        <w:ind w:left="-5" w:hanging="10"/>
      </w:pPr>
      <w:r>
        <w:rPr>
          <w:b/>
          <w:color w:val="00B0F0"/>
        </w:rPr>
        <w:t xml:space="preserve">7b) How will the school let me know if they have a concern about my child’s learning and progress in school? </w:t>
      </w:r>
    </w:p>
    <w:p w14:paraId="234E3501" w14:textId="77777777" w:rsidR="00784955" w:rsidRDefault="00B70B1D">
      <w:pPr>
        <w:spacing w:after="202"/>
        <w:ind w:right="8"/>
      </w:pPr>
      <w:r>
        <w:t xml:space="preserve">Regular meetings with staff are held to discuss the progress of all children to identify if any children are regularly causing concern. Areas of concern are monitored by the class teacher, senior leadership team and </w:t>
      </w:r>
      <w:proofErr w:type="spellStart"/>
      <w:r>
        <w:t>SENDco</w:t>
      </w:r>
      <w:proofErr w:type="spellEnd"/>
      <w:r>
        <w:t xml:space="preserve">. If your </w:t>
      </w:r>
      <w:r>
        <w:lastRenderedPageBreak/>
        <w:t xml:space="preserve">child is not making progress the school will set up a meeting to discuss this in more detail. It may also be discussed with you at a parents evening.  </w:t>
      </w:r>
    </w:p>
    <w:p w14:paraId="0A5422C9" w14:textId="77777777" w:rsidR="00784955" w:rsidRDefault="00B70B1D">
      <w:pPr>
        <w:ind w:right="8"/>
      </w:pPr>
      <w:r>
        <w:t xml:space="preserve">During this meeting we will ask your opinion and speak about your child to get their input as well. We will listen to any concerns you have. Based on all the available information, we will plan and explain any additional support your child may receive and decide whether your child needs SEN support. If </w:t>
      </w:r>
      <w:r>
        <w:t xml:space="preserve">your child does need support they will be placed on the ‘ Graduated pathway’. Their name may be added to the School’s SEN or monitoring </w:t>
      </w:r>
      <w:r>
        <w:t xml:space="preserve">register, and school will work with you to create a SEN </w:t>
      </w:r>
      <w:proofErr w:type="spellStart"/>
      <w:r>
        <w:t>Myplan</w:t>
      </w:r>
      <w:proofErr w:type="spellEnd"/>
      <w:r>
        <w:t xml:space="preserve"> for your child.  </w:t>
      </w:r>
    </w:p>
    <w:p w14:paraId="58C72E11" w14:textId="77777777" w:rsidR="00784955" w:rsidRDefault="00784955">
      <w:pPr>
        <w:sectPr w:rsidR="00784955">
          <w:footerReference w:type="even" r:id="rId14"/>
          <w:footerReference w:type="default" r:id="rId15"/>
          <w:footerReference w:type="first" r:id="rId16"/>
          <w:pgSz w:w="11911" w:h="16841"/>
          <w:pgMar w:top="790" w:right="843" w:bottom="1362" w:left="720" w:header="720" w:footer="997" w:gutter="0"/>
          <w:cols w:space="720"/>
        </w:sectPr>
      </w:pPr>
    </w:p>
    <w:p w14:paraId="6C3F3317" w14:textId="77777777" w:rsidR="00784955" w:rsidRDefault="00B70B1D">
      <w:pPr>
        <w:spacing w:after="229" w:line="259" w:lineRule="auto"/>
        <w:ind w:firstLine="0"/>
      </w:pPr>
      <w:r>
        <w:rPr>
          <w:sz w:val="24"/>
        </w:rPr>
        <w:lastRenderedPageBreak/>
        <w:t xml:space="preserve"> </w:t>
      </w:r>
    </w:p>
    <w:p w14:paraId="4F97EF4B" w14:textId="77777777" w:rsidR="00784955" w:rsidRDefault="00B70B1D">
      <w:pPr>
        <w:spacing w:after="199"/>
        <w:ind w:left="-5" w:hanging="10"/>
      </w:pPr>
      <w:r>
        <w:rPr>
          <w:b/>
          <w:color w:val="00B0F0"/>
        </w:rPr>
        <w:t xml:space="preserve">8) How will the school measure my child’s progress? </w:t>
      </w:r>
    </w:p>
    <w:p w14:paraId="12C3E67E" w14:textId="77777777" w:rsidR="00784955" w:rsidRDefault="00B70B1D">
      <w:pPr>
        <w:tabs>
          <w:tab w:val="right" w:pos="9921"/>
        </w:tabs>
        <w:spacing w:after="200" w:line="259" w:lineRule="auto"/>
        <w:ind w:firstLine="0"/>
      </w:pPr>
      <w:r>
        <w:rPr>
          <w:noProof/>
        </w:rPr>
        <w:drawing>
          <wp:inline distT="0" distB="0" distL="0" distR="0" wp14:anchorId="38FE9572" wp14:editId="19B80D1C">
            <wp:extent cx="6242050" cy="4796790"/>
            <wp:effectExtent l="0" t="0" r="0" b="0"/>
            <wp:docPr id="1104" name="Picture 1104"/>
            <wp:cNvGraphicFramePr/>
            <a:graphic xmlns:a="http://schemas.openxmlformats.org/drawingml/2006/main">
              <a:graphicData uri="http://schemas.openxmlformats.org/drawingml/2006/picture">
                <pic:pic xmlns:pic="http://schemas.openxmlformats.org/drawingml/2006/picture">
                  <pic:nvPicPr>
                    <pic:cNvPr id="1104" name="Picture 1104"/>
                    <pic:cNvPicPr/>
                  </pic:nvPicPr>
                  <pic:blipFill>
                    <a:blip r:embed="rId17"/>
                    <a:stretch>
                      <a:fillRect/>
                    </a:stretch>
                  </pic:blipFill>
                  <pic:spPr>
                    <a:xfrm>
                      <a:off x="0" y="0"/>
                      <a:ext cx="6242050" cy="4796790"/>
                    </a:xfrm>
                    <a:prstGeom prst="rect">
                      <a:avLst/>
                    </a:prstGeom>
                  </pic:spPr>
                </pic:pic>
              </a:graphicData>
            </a:graphic>
          </wp:inline>
        </w:drawing>
      </w:r>
      <w:r>
        <w:rPr>
          <w:i/>
          <w:sz w:val="12"/>
          <w:vertAlign w:val="subscript"/>
        </w:rPr>
        <w:t xml:space="preserve"> </w:t>
      </w:r>
      <w:r>
        <w:rPr>
          <w:i/>
          <w:sz w:val="12"/>
          <w:vertAlign w:val="subscript"/>
        </w:rPr>
        <w:tab/>
      </w:r>
      <w:r>
        <w:rPr>
          <w:b/>
        </w:rPr>
        <w:t xml:space="preserve"> </w:t>
      </w:r>
    </w:p>
    <w:p w14:paraId="006E25E0" w14:textId="77777777" w:rsidR="00784955" w:rsidRDefault="00B70B1D">
      <w:pPr>
        <w:spacing w:after="199"/>
        <w:ind w:right="8"/>
      </w:pPr>
      <w:r>
        <w:t xml:space="preserve">As part of the planning stage of the graduated approach, we will set outcomes that we want to see your child achieve.  </w:t>
      </w:r>
    </w:p>
    <w:p w14:paraId="1CAFBB66" w14:textId="77777777" w:rsidR="00784955" w:rsidRDefault="00B70B1D">
      <w:pPr>
        <w:spacing w:after="199"/>
        <w:ind w:right="8"/>
      </w:pPr>
      <w:r>
        <w:t xml:space="preserve">Whenever we run an intervention with your child, we will assess them </w:t>
      </w:r>
      <w:r>
        <w:t xml:space="preserve">before the intervention begins. This is known as a ‘baseline assessment’. </w:t>
      </w:r>
      <w:r>
        <w:t xml:space="preserve">We do this so we can see how much impact the intervention has on </w:t>
      </w:r>
      <w:r>
        <w:t xml:space="preserve">your child’s progress. </w:t>
      </w:r>
      <w:r>
        <w:t xml:space="preserve"> </w:t>
      </w:r>
    </w:p>
    <w:p w14:paraId="1CB4F44D" w14:textId="77777777" w:rsidR="00784955" w:rsidRDefault="00B70B1D">
      <w:pPr>
        <w:spacing w:after="199"/>
        <w:ind w:right="8"/>
      </w:pPr>
      <w:r>
        <w:t xml:space="preserve">We will track your child’s progress towards the outcomes we set over </w:t>
      </w:r>
      <w:r>
        <w:t xml:space="preserve">time and improve our offer as we learn what your child responds to best.  </w:t>
      </w:r>
    </w:p>
    <w:p w14:paraId="650CEE72" w14:textId="77777777" w:rsidR="00784955" w:rsidRDefault="00B70B1D">
      <w:pPr>
        <w:ind w:right="8"/>
      </w:pPr>
      <w:r>
        <w:t xml:space="preserve">This process will be continual. If the review shows a child has made progress, they may no longer need the additional provision made </w:t>
      </w:r>
      <w:r>
        <w:t xml:space="preserve">through SEN support, for others, the cycle will continue and the school’s </w:t>
      </w:r>
      <w:r>
        <w:t xml:space="preserve">targets, strategies and provisions will be re visited and refined.  </w:t>
      </w:r>
    </w:p>
    <w:p w14:paraId="3C248403" w14:textId="77777777" w:rsidR="00784955" w:rsidRDefault="00B70B1D">
      <w:pPr>
        <w:spacing w:after="274" w:line="259" w:lineRule="auto"/>
        <w:ind w:firstLine="0"/>
      </w:pPr>
      <w:r>
        <w:rPr>
          <w:i/>
          <w:sz w:val="20"/>
        </w:rPr>
        <w:lastRenderedPageBreak/>
        <w:t xml:space="preserve"> </w:t>
      </w:r>
    </w:p>
    <w:p w14:paraId="5FE93B28" w14:textId="77777777" w:rsidR="00784955" w:rsidRDefault="00B70B1D">
      <w:pPr>
        <w:spacing w:after="199"/>
        <w:ind w:left="-5" w:hanging="10"/>
      </w:pPr>
      <w:r>
        <w:rPr>
          <w:color w:val="00B0F0"/>
          <w:sz w:val="22"/>
        </w:rPr>
        <w:t>9</w:t>
      </w:r>
      <w:r>
        <w:rPr>
          <w:b/>
          <w:color w:val="00B0F0"/>
        </w:rPr>
        <w:t xml:space="preserve">) How will I be involved in decisions made about my child’s education? </w:t>
      </w:r>
    </w:p>
    <w:p w14:paraId="118F6618" w14:textId="77777777" w:rsidR="00784955" w:rsidRDefault="00B70B1D">
      <w:pPr>
        <w:spacing w:after="196"/>
        <w:ind w:left="-5" w:hanging="10"/>
      </w:pPr>
      <w:r>
        <w:t>We will provide reports on your child’s progress</w:t>
      </w:r>
      <w:r>
        <w:t xml:space="preserve"> </w:t>
      </w:r>
    </w:p>
    <w:p w14:paraId="454C6429" w14:textId="77777777" w:rsidR="00784955" w:rsidRDefault="00B70B1D">
      <w:pPr>
        <w:spacing w:after="247"/>
        <w:ind w:left="-5" w:hanging="10"/>
      </w:pPr>
      <w:r>
        <w:t xml:space="preserve">Your child’s teacher will meet you to review your child’s </w:t>
      </w:r>
      <w:proofErr w:type="spellStart"/>
      <w:r>
        <w:t>Myplan</w:t>
      </w:r>
      <w:proofErr w:type="spellEnd"/>
      <w:r>
        <w:t xml:space="preserve">/ </w:t>
      </w:r>
      <w:proofErr w:type="spellStart"/>
      <w:r>
        <w:t>Myplan</w:t>
      </w:r>
      <w:proofErr w:type="spellEnd"/>
      <w:r>
        <w:t xml:space="preserve"> </w:t>
      </w:r>
      <w:r>
        <w:t xml:space="preserve">+ to  </w:t>
      </w:r>
    </w:p>
    <w:p w14:paraId="1EAB50A3" w14:textId="77777777" w:rsidR="00784955" w:rsidRDefault="00B70B1D">
      <w:pPr>
        <w:numPr>
          <w:ilvl w:val="0"/>
          <w:numId w:val="5"/>
        </w:numPr>
        <w:spacing w:after="44"/>
        <w:ind w:right="8" w:hanging="360"/>
      </w:pPr>
      <w:r>
        <w:t>Set clear outcomes for your child’s progress</w:t>
      </w:r>
      <w:r>
        <w:t xml:space="preserve"> </w:t>
      </w:r>
    </w:p>
    <w:p w14:paraId="2D414B97" w14:textId="77777777" w:rsidR="00784955" w:rsidRDefault="00B70B1D">
      <w:pPr>
        <w:numPr>
          <w:ilvl w:val="0"/>
          <w:numId w:val="5"/>
        </w:numPr>
        <w:spacing w:after="51"/>
        <w:ind w:right="8" w:hanging="360"/>
      </w:pPr>
      <w:r>
        <w:t xml:space="preserve">Review progress towards </w:t>
      </w:r>
      <w:r>
        <w:rPr>
          <w:i/>
        </w:rPr>
        <w:t xml:space="preserve">those </w:t>
      </w:r>
      <w:r>
        <w:t xml:space="preserve">outcomes </w:t>
      </w:r>
    </w:p>
    <w:p w14:paraId="3CFDB98C" w14:textId="77777777" w:rsidR="00784955" w:rsidRDefault="00B70B1D">
      <w:pPr>
        <w:numPr>
          <w:ilvl w:val="0"/>
          <w:numId w:val="5"/>
        </w:numPr>
        <w:spacing w:after="87"/>
        <w:ind w:right="8" w:hanging="360"/>
      </w:pPr>
      <w:r>
        <w:t xml:space="preserve">Discuss </w:t>
      </w:r>
      <w:r>
        <w:rPr>
          <w:i/>
        </w:rPr>
        <w:t xml:space="preserve">the </w:t>
      </w:r>
      <w:r>
        <w:t xml:space="preserve">support we will put in place to help your child make </w:t>
      </w:r>
      <w:r>
        <w:rPr>
          <w:i/>
        </w:rPr>
        <w:t>that progress</w:t>
      </w:r>
      <w:r>
        <w:t xml:space="preserve"> </w:t>
      </w:r>
    </w:p>
    <w:p w14:paraId="6CC3F398" w14:textId="77777777" w:rsidR="00784955" w:rsidRDefault="00B70B1D">
      <w:pPr>
        <w:numPr>
          <w:ilvl w:val="0"/>
          <w:numId w:val="5"/>
        </w:numPr>
        <w:spacing w:after="55"/>
        <w:ind w:right="8" w:hanging="360"/>
      </w:pPr>
      <w:r>
        <w:t xml:space="preserve">Identify </w:t>
      </w:r>
      <w:r>
        <w:rPr>
          <w:i/>
        </w:rPr>
        <w:t xml:space="preserve">what </w:t>
      </w:r>
      <w:r>
        <w:t xml:space="preserve">we will do, </w:t>
      </w:r>
      <w:r>
        <w:rPr>
          <w:i/>
        </w:rPr>
        <w:t xml:space="preserve">what </w:t>
      </w:r>
      <w:r>
        <w:t xml:space="preserve">we will ask you to do, and </w:t>
      </w:r>
      <w:r>
        <w:rPr>
          <w:i/>
        </w:rPr>
        <w:t xml:space="preserve">what </w:t>
      </w:r>
      <w:r>
        <w:t xml:space="preserve">we will ask your child to do </w:t>
      </w:r>
    </w:p>
    <w:p w14:paraId="3464EFDA" w14:textId="77777777" w:rsidR="00784955" w:rsidRDefault="00B70B1D">
      <w:pPr>
        <w:spacing w:after="76" w:line="259" w:lineRule="auto"/>
        <w:ind w:left="720" w:firstLine="0"/>
      </w:pPr>
      <w:r>
        <w:t xml:space="preserve"> </w:t>
      </w:r>
    </w:p>
    <w:p w14:paraId="1F524BC0" w14:textId="77777777" w:rsidR="00784955" w:rsidRDefault="00B70B1D">
      <w:pPr>
        <w:spacing w:after="83"/>
        <w:ind w:left="131" w:right="8"/>
      </w:pPr>
      <w:r>
        <w:rPr>
          <w:i/>
        </w:rPr>
        <w:t xml:space="preserve">The </w:t>
      </w:r>
      <w:r>
        <w:t xml:space="preserve">SENCO may also attend </w:t>
      </w:r>
      <w:r>
        <w:rPr>
          <w:i/>
        </w:rPr>
        <w:t xml:space="preserve">these </w:t>
      </w:r>
      <w:r>
        <w:t xml:space="preserve">meetings to provide extra support. </w:t>
      </w:r>
    </w:p>
    <w:p w14:paraId="3330B827" w14:textId="77777777" w:rsidR="00784955" w:rsidRDefault="00B70B1D">
      <w:pPr>
        <w:spacing w:after="91"/>
        <w:ind w:left="131" w:right="737"/>
      </w:pPr>
      <w:r>
        <w:t xml:space="preserve">We know </w:t>
      </w:r>
      <w:r>
        <w:rPr>
          <w:i/>
        </w:rPr>
        <w:t xml:space="preserve">that </w:t>
      </w:r>
      <w:r>
        <w:t xml:space="preserve">you are </w:t>
      </w:r>
      <w:r>
        <w:rPr>
          <w:i/>
        </w:rPr>
        <w:t xml:space="preserve">the </w:t>
      </w:r>
      <w:r>
        <w:t xml:space="preserve">expert when </w:t>
      </w:r>
      <w:r>
        <w:rPr>
          <w:i/>
        </w:rPr>
        <w:t xml:space="preserve">it </w:t>
      </w:r>
      <w:r>
        <w:t xml:space="preserve">comes to your child's needs and aspiration. We want to make sure you </w:t>
      </w:r>
      <w:r>
        <w:rPr>
          <w:i/>
        </w:rPr>
        <w:t xml:space="preserve">have a </w:t>
      </w:r>
      <w:r>
        <w:t xml:space="preserve">full understanding </w:t>
      </w:r>
      <w:r>
        <w:rPr>
          <w:i/>
        </w:rPr>
        <w:t xml:space="preserve">of how </w:t>
      </w:r>
      <w:r>
        <w:t xml:space="preserve">we are trying to meet your child's needs, so </w:t>
      </w:r>
      <w:r>
        <w:rPr>
          <w:i/>
        </w:rPr>
        <w:t xml:space="preserve">that </w:t>
      </w:r>
      <w:r>
        <w:t xml:space="preserve">you can provide insight into </w:t>
      </w:r>
      <w:r>
        <w:rPr>
          <w:i/>
        </w:rPr>
        <w:t xml:space="preserve">what </w:t>
      </w:r>
      <w:r>
        <w:t xml:space="preserve">you think would work best </w:t>
      </w:r>
      <w:r>
        <w:rPr>
          <w:i/>
        </w:rPr>
        <w:t xml:space="preserve">for </w:t>
      </w:r>
      <w:r>
        <w:t xml:space="preserve">your child. </w:t>
      </w:r>
    </w:p>
    <w:p w14:paraId="6F157ADE" w14:textId="77777777" w:rsidR="00784955" w:rsidRDefault="00B70B1D">
      <w:pPr>
        <w:spacing w:after="50"/>
        <w:ind w:left="131" w:right="691"/>
      </w:pPr>
      <w:r>
        <w:t xml:space="preserve">We also want to </w:t>
      </w:r>
      <w:r>
        <w:rPr>
          <w:i/>
        </w:rPr>
        <w:t xml:space="preserve">hear from </w:t>
      </w:r>
      <w:r>
        <w:t xml:space="preserve">you </w:t>
      </w:r>
      <w:r>
        <w:rPr>
          <w:i/>
        </w:rPr>
        <w:t xml:space="preserve">as </w:t>
      </w:r>
      <w:r>
        <w:t xml:space="preserve">much </w:t>
      </w:r>
      <w:r>
        <w:rPr>
          <w:i/>
        </w:rPr>
        <w:t xml:space="preserve">as </w:t>
      </w:r>
      <w:r>
        <w:t xml:space="preserve">possible so </w:t>
      </w:r>
      <w:r>
        <w:rPr>
          <w:i/>
        </w:rPr>
        <w:t xml:space="preserve">that </w:t>
      </w:r>
      <w:r>
        <w:t xml:space="preserve">we can build </w:t>
      </w:r>
      <w:r>
        <w:rPr>
          <w:i/>
        </w:rPr>
        <w:t xml:space="preserve">a </w:t>
      </w:r>
      <w:r>
        <w:t xml:space="preserve">better picture </w:t>
      </w:r>
      <w:r>
        <w:rPr>
          <w:i/>
        </w:rPr>
        <w:t xml:space="preserve">of how the </w:t>
      </w:r>
      <w:r>
        <w:t xml:space="preserve">SEN support we are providing impacts your child outside </w:t>
      </w:r>
      <w:r>
        <w:rPr>
          <w:i/>
        </w:rPr>
        <w:t xml:space="preserve">of </w:t>
      </w:r>
      <w:r>
        <w:t xml:space="preserve">school. </w:t>
      </w:r>
    </w:p>
    <w:p w14:paraId="26179A86" w14:textId="77777777" w:rsidR="00784955" w:rsidRDefault="00B70B1D">
      <w:pPr>
        <w:spacing w:after="57"/>
        <w:ind w:left="131" w:right="8"/>
      </w:pPr>
      <w:r>
        <w:rPr>
          <w:i/>
        </w:rPr>
        <w:t xml:space="preserve">If </w:t>
      </w:r>
      <w:r>
        <w:t xml:space="preserve">your child's needs or aspirations change </w:t>
      </w:r>
      <w:r>
        <w:rPr>
          <w:i/>
        </w:rPr>
        <w:t xml:space="preserve">at </w:t>
      </w:r>
      <w:r>
        <w:t xml:space="preserve">any time, please let us know </w:t>
      </w:r>
      <w:r>
        <w:rPr>
          <w:i/>
        </w:rPr>
        <w:t xml:space="preserve">right </w:t>
      </w:r>
      <w:r>
        <w:t xml:space="preserve">away so we can keep our provision </w:t>
      </w:r>
      <w:r>
        <w:rPr>
          <w:i/>
        </w:rPr>
        <w:t xml:space="preserve">as </w:t>
      </w:r>
      <w:r>
        <w:t xml:space="preserve">relevant </w:t>
      </w:r>
      <w:r>
        <w:rPr>
          <w:i/>
        </w:rPr>
        <w:t xml:space="preserve">as </w:t>
      </w:r>
      <w:r>
        <w:t>possible.</w:t>
      </w:r>
      <w:r>
        <w:rPr>
          <w:i/>
        </w:rPr>
        <w:t xml:space="preserve"> </w:t>
      </w:r>
    </w:p>
    <w:p w14:paraId="728FD487" w14:textId="77777777" w:rsidR="00784955" w:rsidRDefault="00B70B1D">
      <w:pPr>
        <w:spacing w:after="112" w:line="227" w:lineRule="auto"/>
        <w:ind w:left="127" w:right="402" w:hanging="5"/>
        <w:jc w:val="both"/>
      </w:pPr>
      <w:r>
        <w:rPr>
          <w:i/>
        </w:rPr>
        <w:t xml:space="preserve">After </w:t>
      </w:r>
      <w:r>
        <w:t xml:space="preserve">any My Plan discussion we will make </w:t>
      </w:r>
      <w:r>
        <w:rPr>
          <w:i/>
        </w:rPr>
        <w:t xml:space="preserve">a </w:t>
      </w:r>
      <w:r>
        <w:t xml:space="preserve">new plan. </w:t>
      </w:r>
      <w:r>
        <w:rPr>
          <w:i/>
        </w:rPr>
        <w:t xml:space="preserve">This </w:t>
      </w:r>
      <w:r>
        <w:t xml:space="preserve">record will be shared </w:t>
      </w:r>
      <w:r>
        <w:rPr>
          <w:i/>
        </w:rPr>
        <w:t xml:space="preserve">with </w:t>
      </w:r>
      <w:r>
        <w:t xml:space="preserve">all relevant </w:t>
      </w:r>
      <w:r>
        <w:rPr>
          <w:i/>
        </w:rPr>
        <w:t xml:space="preserve">staff, </w:t>
      </w:r>
      <w:r>
        <w:t xml:space="preserve">and you will be given </w:t>
      </w:r>
      <w:r>
        <w:rPr>
          <w:i/>
        </w:rPr>
        <w:t xml:space="preserve">a </w:t>
      </w:r>
      <w:r>
        <w:t xml:space="preserve">copy. </w:t>
      </w:r>
    </w:p>
    <w:p w14:paraId="12D934AF" w14:textId="77777777" w:rsidR="00784955" w:rsidRDefault="00B70B1D">
      <w:pPr>
        <w:spacing w:after="86"/>
        <w:ind w:left="131" w:right="8"/>
      </w:pPr>
      <w:r>
        <w:rPr>
          <w:i/>
        </w:rPr>
        <w:t xml:space="preserve">If </w:t>
      </w:r>
      <w:r>
        <w:t xml:space="preserve">you </w:t>
      </w:r>
      <w:r>
        <w:rPr>
          <w:i/>
        </w:rPr>
        <w:t xml:space="preserve">have </w:t>
      </w:r>
      <w:r>
        <w:t xml:space="preserve">concerns </w:t>
      </w:r>
      <w:r>
        <w:rPr>
          <w:i/>
        </w:rPr>
        <w:t xml:space="preserve">that </w:t>
      </w:r>
      <w:r>
        <w:t xml:space="preserve">arise between </w:t>
      </w:r>
      <w:r>
        <w:rPr>
          <w:i/>
        </w:rPr>
        <w:t xml:space="preserve">these </w:t>
      </w:r>
      <w:r>
        <w:t xml:space="preserve">meetings, please contact your child's class teacher </w:t>
      </w:r>
    </w:p>
    <w:p w14:paraId="31C6D7F2" w14:textId="77777777" w:rsidR="00784955" w:rsidRDefault="00B70B1D">
      <w:pPr>
        <w:spacing w:after="0" w:line="259" w:lineRule="auto"/>
        <w:ind w:left="158" w:firstLine="0"/>
      </w:pPr>
      <w:r>
        <w:t xml:space="preserve"> </w:t>
      </w:r>
    </w:p>
    <w:p w14:paraId="3457257F" w14:textId="77777777" w:rsidR="00784955" w:rsidRDefault="00B70B1D">
      <w:pPr>
        <w:numPr>
          <w:ilvl w:val="0"/>
          <w:numId w:val="6"/>
        </w:numPr>
        <w:spacing w:after="103" w:line="250" w:lineRule="auto"/>
        <w:ind w:right="246" w:firstLine="7"/>
        <w:jc w:val="both"/>
      </w:pPr>
      <w:r>
        <w:rPr>
          <w:b/>
          <w:color w:val="00AFEF"/>
          <w:sz w:val="25"/>
        </w:rPr>
        <w:t xml:space="preserve">How will my child be involved in </w:t>
      </w:r>
      <w:r>
        <w:rPr>
          <w:b/>
          <w:color w:val="00AFEF"/>
          <w:sz w:val="25"/>
        </w:rPr>
        <w:t>decisions made about their education?</w:t>
      </w:r>
      <w:r>
        <w:rPr>
          <w:b/>
          <w:sz w:val="25"/>
        </w:rPr>
        <w:t xml:space="preserve"> </w:t>
      </w:r>
    </w:p>
    <w:p w14:paraId="0E465706" w14:textId="77777777" w:rsidR="00784955" w:rsidRDefault="00B70B1D">
      <w:pPr>
        <w:spacing w:after="112" w:line="227" w:lineRule="auto"/>
        <w:ind w:left="127" w:right="1566" w:hanging="5"/>
        <w:jc w:val="both"/>
      </w:pPr>
      <w:r>
        <w:rPr>
          <w:i/>
        </w:rPr>
        <w:t xml:space="preserve">The </w:t>
      </w:r>
      <w:r>
        <w:t xml:space="preserve">level </w:t>
      </w:r>
      <w:r>
        <w:rPr>
          <w:i/>
        </w:rPr>
        <w:t xml:space="preserve">of </w:t>
      </w:r>
      <w:r>
        <w:t xml:space="preserve">involvement will depend on your child's age and needs. As children are not all </w:t>
      </w:r>
      <w:r>
        <w:rPr>
          <w:i/>
        </w:rPr>
        <w:t xml:space="preserve">the </w:t>
      </w:r>
      <w:r>
        <w:t xml:space="preserve">same we will decide on </w:t>
      </w:r>
      <w:r>
        <w:rPr>
          <w:i/>
        </w:rPr>
        <w:t xml:space="preserve">a </w:t>
      </w:r>
      <w:r>
        <w:t xml:space="preserve">case-by-case </w:t>
      </w:r>
      <w:r>
        <w:rPr>
          <w:i/>
        </w:rPr>
        <w:t xml:space="preserve">basis, with </w:t>
      </w:r>
      <w:r>
        <w:t xml:space="preserve">your input. </w:t>
      </w:r>
    </w:p>
    <w:p w14:paraId="3B854B82" w14:textId="77777777" w:rsidR="00784955" w:rsidRDefault="00B70B1D">
      <w:pPr>
        <w:spacing w:after="128"/>
        <w:ind w:left="131" w:right="8"/>
      </w:pPr>
      <w:r>
        <w:t xml:space="preserve">We may seek your child's views by asking </w:t>
      </w:r>
      <w:r>
        <w:rPr>
          <w:i/>
        </w:rPr>
        <w:t xml:space="preserve">them </w:t>
      </w:r>
      <w:r>
        <w:t xml:space="preserve">to: </w:t>
      </w:r>
    </w:p>
    <w:p w14:paraId="03AE9B43" w14:textId="77777777" w:rsidR="00784955" w:rsidRDefault="00B70B1D">
      <w:pPr>
        <w:numPr>
          <w:ilvl w:val="1"/>
          <w:numId w:val="7"/>
        </w:numPr>
        <w:spacing w:after="0" w:line="259" w:lineRule="auto"/>
        <w:ind w:right="8" w:hanging="386"/>
      </w:pPr>
      <w:r>
        <w:t xml:space="preserve">Attend meetings to discuss </w:t>
      </w:r>
      <w:r>
        <w:rPr>
          <w:i/>
        </w:rPr>
        <w:t xml:space="preserve">their </w:t>
      </w:r>
      <w:r>
        <w:t xml:space="preserve">progress and outcomes </w:t>
      </w:r>
    </w:p>
    <w:p w14:paraId="5C87156E" w14:textId="77777777" w:rsidR="00784955" w:rsidRDefault="00B70B1D">
      <w:pPr>
        <w:numPr>
          <w:ilvl w:val="1"/>
          <w:numId w:val="7"/>
        </w:numPr>
        <w:spacing w:after="62"/>
        <w:ind w:right="8" w:hanging="386"/>
      </w:pPr>
      <w:r>
        <w:lastRenderedPageBreak/>
        <w:t xml:space="preserve">Prepare </w:t>
      </w:r>
      <w:r>
        <w:rPr>
          <w:i/>
        </w:rPr>
        <w:t xml:space="preserve">a </w:t>
      </w:r>
      <w:r>
        <w:t xml:space="preserve">presentation, written statement, video, drawing, etc. </w:t>
      </w:r>
    </w:p>
    <w:p w14:paraId="454E10BA" w14:textId="77777777" w:rsidR="00784955" w:rsidRDefault="00B70B1D">
      <w:pPr>
        <w:numPr>
          <w:ilvl w:val="1"/>
          <w:numId w:val="7"/>
        </w:numPr>
        <w:spacing w:after="172"/>
        <w:ind w:right="8" w:hanging="386"/>
      </w:pPr>
      <w:r>
        <w:t xml:space="preserve">Discuss </w:t>
      </w:r>
      <w:r>
        <w:rPr>
          <w:i/>
        </w:rPr>
        <w:t xml:space="preserve">their </w:t>
      </w:r>
      <w:r>
        <w:t xml:space="preserve">views </w:t>
      </w:r>
      <w:r>
        <w:rPr>
          <w:i/>
        </w:rPr>
        <w:t xml:space="preserve">with a </w:t>
      </w:r>
      <w:r>
        <w:t xml:space="preserve">member </w:t>
      </w:r>
      <w:r>
        <w:rPr>
          <w:i/>
        </w:rPr>
        <w:t xml:space="preserve">of staff who </w:t>
      </w:r>
      <w:r>
        <w:t xml:space="preserve">can </w:t>
      </w:r>
      <w:r>
        <w:rPr>
          <w:i/>
        </w:rPr>
        <w:t>act as a</w:t>
      </w:r>
      <w:r>
        <w:t xml:space="preserve"> representative during </w:t>
      </w:r>
      <w:r>
        <w:rPr>
          <w:i/>
        </w:rPr>
        <w:t xml:space="preserve">the </w:t>
      </w:r>
      <w:r>
        <w:t xml:space="preserve">meeting </w:t>
      </w:r>
    </w:p>
    <w:p w14:paraId="5EE47B65" w14:textId="77777777" w:rsidR="00784955" w:rsidRDefault="00B70B1D">
      <w:pPr>
        <w:spacing w:after="32" w:line="259" w:lineRule="auto"/>
        <w:ind w:firstLine="0"/>
      </w:pPr>
      <w:r>
        <w:rPr>
          <w:sz w:val="25"/>
        </w:rPr>
        <w:t xml:space="preserve"> </w:t>
      </w:r>
    </w:p>
    <w:p w14:paraId="7E5ECAFF" w14:textId="77777777" w:rsidR="00784955" w:rsidRDefault="00B70B1D">
      <w:pPr>
        <w:numPr>
          <w:ilvl w:val="0"/>
          <w:numId w:val="6"/>
        </w:numPr>
        <w:spacing w:after="103" w:line="250" w:lineRule="auto"/>
        <w:ind w:right="246" w:firstLine="7"/>
        <w:jc w:val="both"/>
      </w:pPr>
      <w:r>
        <w:rPr>
          <w:b/>
          <w:color w:val="00AFEF"/>
          <w:sz w:val="25"/>
        </w:rPr>
        <w:t xml:space="preserve">How will the school adapt its teaching </w:t>
      </w:r>
      <w:r>
        <w:rPr>
          <w:b/>
          <w:i/>
          <w:color w:val="00AFEF"/>
          <w:sz w:val="27"/>
        </w:rPr>
        <w:t xml:space="preserve">for </w:t>
      </w:r>
      <w:r>
        <w:rPr>
          <w:b/>
          <w:color w:val="00AFEF"/>
          <w:sz w:val="25"/>
        </w:rPr>
        <w:t>my child?</w:t>
      </w:r>
      <w:r>
        <w:rPr>
          <w:b/>
          <w:sz w:val="25"/>
        </w:rPr>
        <w:t xml:space="preserve"> </w:t>
      </w:r>
    </w:p>
    <w:p w14:paraId="159E9BC4" w14:textId="77777777" w:rsidR="00784955" w:rsidRDefault="00B70B1D">
      <w:pPr>
        <w:spacing w:after="86"/>
        <w:ind w:left="131" w:right="567"/>
      </w:pPr>
      <w:r>
        <w:t xml:space="preserve">Your child's teacher </w:t>
      </w:r>
      <w:r>
        <w:rPr>
          <w:i/>
        </w:rPr>
        <w:t xml:space="preserve">is </w:t>
      </w:r>
      <w:r>
        <w:t xml:space="preserve">responsible and accountable </w:t>
      </w:r>
      <w:r>
        <w:rPr>
          <w:i/>
        </w:rPr>
        <w:t xml:space="preserve">for the </w:t>
      </w:r>
      <w:r>
        <w:t xml:space="preserve">progress and development </w:t>
      </w:r>
      <w:r>
        <w:rPr>
          <w:i/>
        </w:rPr>
        <w:t xml:space="preserve">of </w:t>
      </w:r>
      <w:r>
        <w:t xml:space="preserve">all </w:t>
      </w:r>
      <w:r>
        <w:rPr>
          <w:i/>
        </w:rPr>
        <w:t xml:space="preserve">the </w:t>
      </w:r>
      <w:r>
        <w:t xml:space="preserve">children in </w:t>
      </w:r>
      <w:r>
        <w:rPr>
          <w:i/>
        </w:rPr>
        <w:t xml:space="preserve">their </w:t>
      </w:r>
      <w:r>
        <w:t xml:space="preserve">class. </w:t>
      </w:r>
    </w:p>
    <w:p w14:paraId="00CA5CE3" w14:textId="77777777" w:rsidR="00784955" w:rsidRDefault="00B70B1D">
      <w:pPr>
        <w:spacing w:after="112" w:line="227" w:lineRule="auto"/>
        <w:ind w:left="127" w:right="988" w:hanging="5"/>
        <w:jc w:val="both"/>
      </w:pPr>
      <w:r>
        <w:t xml:space="preserve">High-quality teaching </w:t>
      </w:r>
      <w:r>
        <w:rPr>
          <w:i/>
        </w:rPr>
        <w:t xml:space="preserve">is </w:t>
      </w:r>
      <w:r>
        <w:t xml:space="preserve">our </w:t>
      </w:r>
      <w:r>
        <w:rPr>
          <w:i/>
        </w:rPr>
        <w:t xml:space="preserve">first </w:t>
      </w:r>
      <w:r>
        <w:t xml:space="preserve">step in responding to your child's needs. We will make sure </w:t>
      </w:r>
      <w:r>
        <w:rPr>
          <w:i/>
        </w:rPr>
        <w:t xml:space="preserve">that </w:t>
      </w:r>
      <w:r>
        <w:t xml:space="preserve">your child </w:t>
      </w:r>
      <w:r>
        <w:rPr>
          <w:i/>
        </w:rPr>
        <w:t xml:space="preserve">has </w:t>
      </w:r>
      <w:r>
        <w:t xml:space="preserve">access to </w:t>
      </w:r>
      <w:r>
        <w:rPr>
          <w:i/>
        </w:rPr>
        <w:t xml:space="preserve">a </w:t>
      </w:r>
      <w:r>
        <w:t xml:space="preserve">broad and balanced curriculum. </w:t>
      </w:r>
    </w:p>
    <w:p w14:paraId="6E5A2A28" w14:textId="77777777" w:rsidR="00784955" w:rsidRDefault="00B70B1D">
      <w:pPr>
        <w:spacing w:after="79"/>
        <w:ind w:left="131" w:right="8"/>
      </w:pPr>
      <w:r>
        <w:t xml:space="preserve">We will adapt </w:t>
      </w:r>
      <w:r>
        <w:rPr>
          <w:i/>
        </w:rPr>
        <w:t xml:space="preserve">how </w:t>
      </w:r>
      <w:r>
        <w:t xml:space="preserve">we </w:t>
      </w:r>
      <w:r>
        <w:rPr>
          <w:i/>
        </w:rPr>
        <w:t xml:space="preserve">teach </w:t>
      </w:r>
      <w:r>
        <w:t xml:space="preserve">to suit </w:t>
      </w:r>
      <w:r>
        <w:rPr>
          <w:i/>
        </w:rPr>
        <w:t xml:space="preserve">the </w:t>
      </w:r>
      <w:r>
        <w:t xml:space="preserve">way </w:t>
      </w:r>
      <w:r>
        <w:rPr>
          <w:i/>
        </w:rPr>
        <w:t xml:space="preserve">the </w:t>
      </w:r>
      <w:r>
        <w:t xml:space="preserve">child works best. </w:t>
      </w:r>
    </w:p>
    <w:p w14:paraId="14103B7E" w14:textId="77777777" w:rsidR="00784955" w:rsidRDefault="00B70B1D">
      <w:pPr>
        <w:spacing w:after="64"/>
        <w:ind w:left="131" w:right="8"/>
      </w:pPr>
      <w:r>
        <w:rPr>
          <w:i/>
        </w:rPr>
        <w:t xml:space="preserve">These </w:t>
      </w:r>
      <w:r>
        <w:t xml:space="preserve">adaptations include: </w:t>
      </w:r>
    </w:p>
    <w:p w14:paraId="4DC712A3" w14:textId="77777777" w:rsidR="00784955" w:rsidRDefault="00B70B1D">
      <w:pPr>
        <w:numPr>
          <w:ilvl w:val="1"/>
          <w:numId w:val="6"/>
        </w:numPr>
        <w:spacing w:after="180" w:line="227" w:lineRule="auto"/>
        <w:ind w:right="8" w:hanging="389"/>
        <w:jc w:val="both"/>
      </w:pPr>
      <w:r>
        <w:t xml:space="preserve">Making sure all children are able </w:t>
      </w:r>
      <w:r>
        <w:rPr>
          <w:i/>
        </w:rPr>
        <w:t xml:space="preserve">to </w:t>
      </w:r>
      <w:r>
        <w:t xml:space="preserve">access </w:t>
      </w:r>
      <w:r>
        <w:rPr>
          <w:i/>
        </w:rPr>
        <w:t xml:space="preserve">the </w:t>
      </w:r>
      <w:r>
        <w:t xml:space="preserve">curriculum, </w:t>
      </w:r>
      <w:r>
        <w:rPr>
          <w:i/>
        </w:rPr>
        <w:t xml:space="preserve">for </w:t>
      </w:r>
      <w:r>
        <w:t xml:space="preserve">example, by grouping, 1-to-1 work, </w:t>
      </w:r>
      <w:r>
        <w:rPr>
          <w:i/>
        </w:rPr>
        <w:t xml:space="preserve">adapting the teaching </w:t>
      </w:r>
      <w:r>
        <w:t xml:space="preserve">style or </w:t>
      </w:r>
      <w:r>
        <w:rPr>
          <w:i/>
        </w:rPr>
        <w:t xml:space="preserve">content of the </w:t>
      </w:r>
      <w:r>
        <w:t xml:space="preserve">lesson, etc. </w:t>
      </w:r>
    </w:p>
    <w:p w14:paraId="6922C417" w14:textId="77777777" w:rsidR="00784955" w:rsidRDefault="00B70B1D">
      <w:pPr>
        <w:numPr>
          <w:ilvl w:val="1"/>
          <w:numId w:val="6"/>
        </w:numPr>
        <w:spacing w:after="124" w:line="250" w:lineRule="auto"/>
        <w:ind w:right="8" w:hanging="389"/>
        <w:jc w:val="both"/>
      </w:pPr>
      <w:r>
        <w:rPr>
          <w:i/>
        </w:rPr>
        <w:t xml:space="preserve">Differentiating </w:t>
      </w:r>
      <w:r>
        <w:t xml:space="preserve">our </w:t>
      </w:r>
      <w:r>
        <w:rPr>
          <w:i/>
        </w:rPr>
        <w:t xml:space="preserve">teaching, for </w:t>
      </w:r>
      <w:r>
        <w:t xml:space="preserve">example, </w:t>
      </w:r>
      <w:r>
        <w:rPr>
          <w:i/>
        </w:rPr>
        <w:t xml:space="preserve">giving </w:t>
      </w:r>
      <w:r>
        <w:t xml:space="preserve">longer </w:t>
      </w:r>
      <w:r>
        <w:rPr>
          <w:i/>
        </w:rPr>
        <w:t xml:space="preserve">processing times, pre-teaching of </w:t>
      </w:r>
      <w:r>
        <w:t xml:space="preserve">key vocabulary </w:t>
      </w:r>
    </w:p>
    <w:p w14:paraId="75C98E21" w14:textId="77777777" w:rsidR="00784955" w:rsidRDefault="00B70B1D">
      <w:pPr>
        <w:numPr>
          <w:ilvl w:val="1"/>
          <w:numId w:val="6"/>
        </w:numPr>
        <w:spacing w:after="124" w:line="250" w:lineRule="auto"/>
        <w:ind w:right="8" w:hanging="389"/>
        <w:jc w:val="both"/>
      </w:pPr>
      <w:r>
        <w:rPr>
          <w:i/>
        </w:rPr>
        <w:t xml:space="preserve">Adapting </w:t>
      </w:r>
      <w:r>
        <w:t xml:space="preserve">our resources </w:t>
      </w:r>
      <w:r>
        <w:rPr>
          <w:i/>
        </w:rPr>
        <w:t>and staffing</w:t>
      </w:r>
      <w:r>
        <w:t xml:space="preserve"> </w:t>
      </w:r>
    </w:p>
    <w:p w14:paraId="505E77C8" w14:textId="77777777" w:rsidR="00784955" w:rsidRDefault="00B70B1D">
      <w:pPr>
        <w:numPr>
          <w:ilvl w:val="1"/>
          <w:numId w:val="6"/>
        </w:numPr>
        <w:spacing w:after="126"/>
        <w:ind w:right="8" w:hanging="389"/>
        <w:jc w:val="both"/>
      </w:pPr>
      <w:r>
        <w:rPr>
          <w:i/>
        </w:rPr>
        <w:t xml:space="preserve">Using </w:t>
      </w:r>
      <w:r>
        <w:t xml:space="preserve">recommended </w:t>
      </w:r>
      <w:r>
        <w:rPr>
          <w:i/>
        </w:rPr>
        <w:t xml:space="preserve">aids, </w:t>
      </w:r>
      <w:r>
        <w:t xml:space="preserve">such </w:t>
      </w:r>
      <w:r>
        <w:rPr>
          <w:i/>
        </w:rPr>
        <w:t xml:space="preserve">as </w:t>
      </w:r>
      <w:r>
        <w:t xml:space="preserve">visual timetables, larger </w:t>
      </w:r>
      <w:r>
        <w:rPr>
          <w:i/>
        </w:rPr>
        <w:t xml:space="preserve">font, </w:t>
      </w:r>
      <w:r>
        <w:t xml:space="preserve">etc. </w:t>
      </w:r>
    </w:p>
    <w:p w14:paraId="53260DCB" w14:textId="77777777" w:rsidR="00784955" w:rsidRDefault="00B70B1D">
      <w:pPr>
        <w:numPr>
          <w:ilvl w:val="1"/>
          <w:numId w:val="6"/>
        </w:numPr>
        <w:spacing w:after="124" w:line="250" w:lineRule="auto"/>
        <w:ind w:right="8" w:hanging="389"/>
        <w:jc w:val="both"/>
      </w:pPr>
      <w:r>
        <w:rPr>
          <w:i/>
        </w:rPr>
        <w:t xml:space="preserve">Teaching assistants </w:t>
      </w:r>
      <w:r>
        <w:t xml:space="preserve">supporting </w:t>
      </w:r>
      <w:r>
        <w:rPr>
          <w:i/>
        </w:rPr>
        <w:t xml:space="preserve">children on a </w:t>
      </w:r>
      <w:r>
        <w:t xml:space="preserve">1-to-1 </w:t>
      </w:r>
      <w:r>
        <w:rPr>
          <w:i/>
        </w:rPr>
        <w:t>basis</w:t>
      </w:r>
      <w:r>
        <w:t xml:space="preserve"> </w:t>
      </w:r>
    </w:p>
    <w:p w14:paraId="75EC124A" w14:textId="77777777" w:rsidR="00784955" w:rsidRDefault="00B70B1D">
      <w:pPr>
        <w:numPr>
          <w:ilvl w:val="1"/>
          <w:numId w:val="6"/>
        </w:numPr>
        <w:spacing w:after="416" w:line="250" w:lineRule="auto"/>
        <w:ind w:right="8" w:hanging="389"/>
        <w:jc w:val="both"/>
      </w:pPr>
      <w:r>
        <w:rPr>
          <w:i/>
        </w:rPr>
        <w:t xml:space="preserve">Teaching assistants </w:t>
      </w:r>
      <w:r>
        <w:t xml:space="preserve">supporting </w:t>
      </w:r>
      <w:r>
        <w:rPr>
          <w:i/>
        </w:rPr>
        <w:t xml:space="preserve">children in </w:t>
      </w:r>
      <w:r>
        <w:t xml:space="preserve">small groups </w:t>
      </w:r>
    </w:p>
    <w:tbl>
      <w:tblPr>
        <w:tblStyle w:val="TableGrid"/>
        <w:tblW w:w="9026" w:type="dxa"/>
        <w:tblInd w:w="7" w:type="dxa"/>
        <w:tblCellMar>
          <w:top w:w="0" w:type="dxa"/>
          <w:left w:w="0" w:type="dxa"/>
          <w:bottom w:w="0" w:type="dxa"/>
          <w:right w:w="0" w:type="dxa"/>
        </w:tblCellMar>
        <w:tblLook w:val="04A0" w:firstRow="1" w:lastRow="0" w:firstColumn="1" w:lastColumn="0" w:noHBand="0" w:noVBand="1"/>
      </w:tblPr>
      <w:tblGrid>
        <w:gridCol w:w="2981"/>
        <w:gridCol w:w="3058"/>
        <w:gridCol w:w="2987"/>
      </w:tblGrid>
      <w:tr w:rsidR="00784955" w14:paraId="3AB75DBF" w14:textId="77777777">
        <w:trPr>
          <w:trHeight w:val="1642"/>
        </w:trPr>
        <w:tc>
          <w:tcPr>
            <w:tcW w:w="2981" w:type="dxa"/>
            <w:tcBorders>
              <w:top w:val="single" w:sz="6" w:space="0" w:color="000000"/>
              <w:left w:val="single" w:sz="6" w:space="0" w:color="000000"/>
              <w:bottom w:val="single" w:sz="6" w:space="0" w:color="000000"/>
              <w:right w:val="single" w:sz="6" w:space="0" w:color="000000"/>
            </w:tcBorders>
          </w:tcPr>
          <w:p w14:paraId="7C869026" w14:textId="77777777" w:rsidR="00784955" w:rsidRDefault="00B70B1D">
            <w:pPr>
              <w:spacing w:after="34" w:line="259" w:lineRule="auto"/>
              <w:ind w:left="85" w:firstLine="0"/>
              <w:jc w:val="center"/>
            </w:pPr>
            <w:r>
              <w:rPr>
                <w:i/>
                <w:sz w:val="27"/>
              </w:rPr>
              <w:t xml:space="preserve">Wave </w:t>
            </w:r>
            <w:r>
              <w:rPr>
                <w:sz w:val="27"/>
              </w:rPr>
              <w:t xml:space="preserve">1 </w:t>
            </w:r>
          </w:p>
          <w:p w14:paraId="5154F7F7" w14:textId="77777777" w:rsidR="00784955" w:rsidRDefault="00B70B1D">
            <w:pPr>
              <w:spacing w:after="0" w:line="259" w:lineRule="auto"/>
              <w:ind w:left="2" w:right="66" w:firstLine="31"/>
              <w:jc w:val="both"/>
            </w:pPr>
            <w:r>
              <w:rPr>
                <w:i/>
                <w:sz w:val="27"/>
              </w:rPr>
              <w:t xml:space="preserve">Interventions </w:t>
            </w:r>
            <w:r>
              <w:rPr>
                <w:sz w:val="27"/>
              </w:rPr>
              <w:t xml:space="preserve">(Quality </w:t>
            </w:r>
            <w:r>
              <w:rPr>
                <w:i/>
                <w:sz w:val="27"/>
              </w:rPr>
              <w:t xml:space="preserve">Teaching and adaptations) </w:t>
            </w:r>
          </w:p>
        </w:tc>
        <w:tc>
          <w:tcPr>
            <w:tcW w:w="3058" w:type="dxa"/>
            <w:tcBorders>
              <w:top w:val="single" w:sz="6" w:space="0" w:color="000000"/>
              <w:left w:val="single" w:sz="6" w:space="0" w:color="000000"/>
              <w:bottom w:val="single" w:sz="6" w:space="0" w:color="000000"/>
              <w:right w:val="single" w:sz="6" w:space="0" w:color="000000"/>
            </w:tcBorders>
          </w:tcPr>
          <w:p w14:paraId="43B9A9CE" w14:textId="77777777" w:rsidR="00784955" w:rsidRDefault="00B70B1D">
            <w:pPr>
              <w:spacing w:after="61" w:line="259" w:lineRule="auto"/>
              <w:ind w:right="94" w:firstLine="0"/>
              <w:jc w:val="center"/>
            </w:pPr>
            <w:r>
              <w:rPr>
                <w:i/>
                <w:sz w:val="27"/>
              </w:rPr>
              <w:t xml:space="preserve">Wave </w:t>
            </w:r>
            <w:r>
              <w:rPr>
                <w:sz w:val="24"/>
              </w:rPr>
              <w:t xml:space="preserve">2 </w:t>
            </w:r>
          </w:p>
          <w:p w14:paraId="44B40CF7" w14:textId="77777777" w:rsidR="00784955" w:rsidRDefault="00B70B1D">
            <w:pPr>
              <w:spacing w:after="0" w:line="259" w:lineRule="auto"/>
              <w:ind w:right="70" w:firstLine="0"/>
              <w:jc w:val="center"/>
            </w:pPr>
            <w:r>
              <w:rPr>
                <w:i/>
                <w:sz w:val="27"/>
              </w:rPr>
              <w:t xml:space="preserve">Interventions </w:t>
            </w:r>
          </w:p>
          <w:p w14:paraId="4A62445C" w14:textId="77777777" w:rsidR="00784955" w:rsidRDefault="00B70B1D">
            <w:pPr>
              <w:spacing w:after="0" w:line="259" w:lineRule="auto"/>
              <w:ind w:right="70" w:firstLine="0"/>
              <w:jc w:val="center"/>
            </w:pPr>
            <w:r>
              <w:rPr>
                <w:sz w:val="27"/>
              </w:rPr>
              <w:t xml:space="preserve">(Additional </w:t>
            </w:r>
          </w:p>
          <w:p w14:paraId="36E55517" w14:textId="77777777" w:rsidR="00784955" w:rsidRDefault="00B70B1D">
            <w:pPr>
              <w:spacing w:after="0" w:line="259" w:lineRule="auto"/>
              <w:ind w:firstLine="0"/>
              <w:jc w:val="center"/>
            </w:pPr>
            <w:r>
              <w:rPr>
                <w:i/>
                <w:sz w:val="27"/>
              </w:rPr>
              <w:t xml:space="preserve">Interventions </w:t>
            </w:r>
            <w:r>
              <w:rPr>
                <w:sz w:val="27"/>
              </w:rPr>
              <w:t xml:space="preserve">- </w:t>
            </w:r>
            <w:r>
              <w:rPr>
                <w:i/>
                <w:sz w:val="27"/>
              </w:rPr>
              <w:t xml:space="preserve">time </w:t>
            </w:r>
            <w:r>
              <w:rPr>
                <w:sz w:val="27"/>
              </w:rPr>
              <w:t xml:space="preserve">limited) </w:t>
            </w:r>
          </w:p>
        </w:tc>
        <w:tc>
          <w:tcPr>
            <w:tcW w:w="2987" w:type="dxa"/>
            <w:tcBorders>
              <w:top w:val="single" w:sz="6" w:space="0" w:color="000000"/>
              <w:left w:val="single" w:sz="6" w:space="0" w:color="000000"/>
              <w:bottom w:val="single" w:sz="6" w:space="0" w:color="000000"/>
              <w:right w:val="single" w:sz="6" w:space="0" w:color="000000"/>
            </w:tcBorders>
          </w:tcPr>
          <w:p w14:paraId="16FE1AC4" w14:textId="77777777" w:rsidR="00784955" w:rsidRDefault="00B70B1D">
            <w:pPr>
              <w:spacing w:after="61" w:line="259" w:lineRule="auto"/>
              <w:ind w:right="99" w:firstLine="0"/>
              <w:jc w:val="center"/>
            </w:pPr>
            <w:r>
              <w:rPr>
                <w:i/>
                <w:sz w:val="27"/>
              </w:rPr>
              <w:t xml:space="preserve">Wave </w:t>
            </w:r>
            <w:r>
              <w:rPr>
                <w:sz w:val="25"/>
              </w:rPr>
              <w:t xml:space="preserve">3 </w:t>
            </w:r>
          </w:p>
          <w:p w14:paraId="2D5588A7" w14:textId="77777777" w:rsidR="00784955" w:rsidRDefault="00B70B1D">
            <w:pPr>
              <w:spacing w:after="0" w:line="259" w:lineRule="auto"/>
              <w:ind w:right="191" w:firstLine="0"/>
              <w:jc w:val="right"/>
            </w:pPr>
            <w:r>
              <w:rPr>
                <w:i/>
                <w:sz w:val="27"/>
              </w:rPr>
              <w:t xml:space="preserve">Interventions </w:t>
            </w:r>
            <w:r>
              <w:rPr>
                <w:sz w:val="27"/>
              </w:rPr>
              <w:t xml:space="preserve">(Highly </w:t>
            </w:r>
          </w:p>
          <w:p w14:paraId="45683207" w14:textId="77777777" w:rsidR="00784955" w:rsidRDefault="00B70B1D">
            <w:pPr>
              <w:spacing w:after="0" w:line="259" w:lineRule="auto"/>
              <w:ind w:right="63" w:firstLine="0"/>
              <w:jc w:val="center"/>
            </w:pPr>
            <w:r>
              <w:rPr>
                <w:sz w:val="27"/>
              </w:rPr>
              <w:t xml:space="preserve">Personalised </w:t>
            </w:r>
          </w:p>
          <w:p w14:paraId="49541BB2" w14:textId="77777777" w:rsidR="00784955" w:rsidRDefault="00B70B1D">
            <w:pPr>
              <w:spacing w:after="0" w:line="259" w:lineRule="auto"/>
              <w:ind w:right="63" w:firstLine="0"/>
              <w:jc w:val="center"/>
            </w:pPr>
            <w:r>
              <w:rPr>
                <w:i/>
                <w:sz w:val="27"/>
              </w:rPr>
              <w:t xml:space="preserve">Interventions) </w:t>
            </w:r>
          </w:p>
        </w:tc>
      </w:tr>
      <w:tr w:rsidR="00784955" w14:paraId="568558E1" w14:textId="77777777">
        <w:trPr>
          <w:trHeight w:val="708"/>
        </w:trPr>
        <w:tc>
          <w:tcPr>
            <w:tcW w:w="2981" w:type="dxa"/>
            <w:tcBorders>
              <w:top w:val="single" w:sz="6" w:space="0" w:color="000000"/>
              <w:left w:val="single" w:sz="6" w:space="0" w:color="000000"/>
              <w:bottom w:val="nil"/>
              <w:right w:val="single" w:sz="6" w:space="0" w:color="000000"/>
            </w:tcBorders>
          </w:tcPr>
          <w:p w14:paraId="27943950" w14:textId="77777777" w:rsidR="00784955" w:rsidRDefault="00B70B1D">
            <w:pPr>
              <w:spacing w:after="0" w:line="259" w:lineRule="auto"/>
              <w:ind w:left="7" w:firstLine="26"/>
            </w:pPr>
            <w:r>
              <w:rPr>
                <w:i/>
                <w:sz w:val="27"/>
              </w:rPr>
              <w:t xml:space="preserve">Differentiated </w:t>
            </w:r>
            <w:r>
              <w:rPr>
                <w:sz w:val="27"/>
              </w:rPr>
              <w:t xml:space="preserve">curriculum </w:t>
            </w:r>
            <w:r>
              <w:rPr>
                <w:i/>
                <w:sz w:val="27"/>
              </w:rPr>
              <w:t xml:space="preserve">planning </w:t>
            </w:r>
          </w:p>
        </w:tc>
        <w:tc>
          <w:tcPr>
            <w:tcW w:w="3058" w:type="dxa"/>
            <w:tcBorders>
              <w:top w:val="single" w:sz="6" w:space="0" w:color="000000"/>
              <w:left w:val="single" w:sz="6" w:space="0" w:color="000000"/>
              <w:bottom w:val="nil"/>
              <w:right w:val="single" w:sz="6" w:space="0" w:color="000000"/>
            </w:tcBorders>
          </w:tcPr>
          <w:p w14:paraId="7C676C21" w14:textId="77777777" w:rsidR="00784955" w:rsidRDefault="00B70B1D">
            <w:pPr>
              <w:spacing w:after="0" w:line="259" w:lineRule="auto"/>
              <w:ind w:left="24" w:firstLine="0"/>
            </w:pPr>
            <w:r>
              <w:rPr>
                <w:color w:val="111111"/>
                <w:sz w:val="27"/>
              </w:rPr>
              <w:t>Little Wandle Keep Up</w:t>
            </w:r>
            <w:r>
              <w:rPr>
                <w:sz w:val="27"/>
              </w:rPr>
              <w:t xml:space="preserve"> </w:t>
            </w:r>
          </w:p>
        </w:tc>
        <w:tc>
          <w:tcPr>
            <w:tcW w:w="2987" w:type="dxa"/>
            <w:tcBorders>
              <w:top w:val="single" w:sz="6" w:space="0" w:color="000000"/>
              <w:left w:val="single" w:sz="6" w:space="0" w:color="000000"/>
              <w:bottom w:val="nil"/>
              <w:right w:val="single" w:sz="6" w:space="0" w:color="000000"/>
            </w:tcBorders>
          </w:tcPr>
          <w:p w14:paraId="26AC256D" w14:textId="77777777" w:rsidR="00784955" w:rsidRDefault="00B70B1D">
            <w:pPr>
              <w:spacing w:after="67" w:line="259" w:lineRule="auto"/>
              <w:ind w:left="22" w:firstLine="0"/>
            </w:pPr>
            <w:r>
              <w:rPr>
                <w:sz w:val="27"/>
              </w:rPr>
              <w:t xml:space="preserve">Outside </w:t>
            </w:r>
            <w:r>
              <w:rPr>
                <w:i/>
                <w:sz w:val="27"/>
              </w:rPr>
              <w:t xml:space="preserve">Agencies </w:t>
            </w:r>
          </w:p>
          <w:p w14:paraId="35248EC1" w14:textId="77777777" w:rsidR="00784955" w:rsidRDefault="00B70B1D">
            <w:pPr>
              <w:spacing w:after="0" w:line="259" w:lineRule="auto"/>
              <w:ind w:left="5" w:firstLine="0"/>
            </w:pPr>
            <w:r>
              <w:rPr>
                <w:sz w:val="27"/>
              </w:rPr>
              <w:t xml:space="preserve">Speech </w:t>
            </w:r>
            <w:r>
              <w:rPr>
                <w:i/>
                <w:sz w:val="27"/>
              </w:rPr>
              <w:t xml:space="preserve">and </w:t>
            </w:r>
          </w:p>
        </w:tc>
      </w:tr>
      <w:tr w:rsidR="00784955" w14:paraId="64839E3B" w14:textId="77777777">
        <w:trPr>
          <w:trHeight w:val="1613"/>
        </w:trPr>
        <w:tc>
          <w:tcPr>
            <w:tcW w:w="2981" w:type="dxa"/>
            <w:tcBorders>
              <w:top w:val="nil"/>
              <w:left w:val="single" w:sz="6" w:space="0" w:color="000000"/>
              <w:bottom w:val="nil"/>
              <w:right w:val="single" w:sz="6" w:space="0" w:color="000000"/>
            </w:tcBorders>
          </w:tcPr>
          <w:p w14:paraId="54AF969D" w14:textId="77777777" w:rsidR="00784955" w:rsidRDefault="00B70B1D">
            <w:pPr>
              <w:spacing w:after="144" w:line="216" w:lineRule="auto"/>
              <w:ind w:left="7" w:hanging="7"/>
            </w:pPr>
            <w:r>
              <w:rPr>
                <w:sz w:val="27"/>
              </w:rPr>
              <w:t xml:space="preserve">Appropriate resources - word </w:t>
            </w:r>
            <w:r>
              <w:rPr>
                <w:i/>
                <w:sz w:val="27"/>
              </w:rPr>
              <w:t xml:space="preserve">banks, </w:t>
            </w:r>
            <w:r>
              <w:rPr>
                <w:sz w:val="27"/>
              </w:rPr>
              <w:t xml:space="preserve">pencil grips, visual </w:t>
            </w:r>
            <w:r>
              <w:rPr>
                <w:i/>
                <w:sz w:val="27"/>
              </w:rPr>
              <w:t xml:space="preserve">aids </w:t>
            </w:r>
            <w:r>
              <w:rPr>
                <w:sz w:val="27"/>
              </w:rPr>
              <w:t xml:space="preserve">etc. </w:t>
            </w:r>
          </w:p>
          <w:p w14:paraId="6F31EDEF" w14:textId="77777777" w:rsidR="00784955" w:rsidRDefault="00B70B1D">
            <w:pPr>
              <w:spacing w:after="0" w:line="259" w:lineRule="auto"/>
              <w:ind w:left="19" w:firstLine="0"/>
            </w:pPr>
            <w:r>
              <w:rPr>
                <w:sz w:val="27"/>
              </w:rPr>
              <w:t xml:space="preserve">Visual </w:t>
            </w:r>
            <w:r>
              <w:rPr>
                <w:sz w:val="27"/>
              </w:rPr>
              <w:t xml:space="preserve">timetables </w:t>
            </w:r>
          </w:p>
        </w:tc>
        <w:tc>
          <w:tcPr>
            <w:tcW w:w="3058" w:type="dxa"/>
            <w:tcBorders>
              <w:top w:val="nil"/>
              <w:left w:val="single" w:sz="6" w:space="0" w:color="000000"/>
              <w:bottom w:val="nil"/>
              <w:right w:val="single" w:sz="6" w:space="0" w:color="000000"/>
            </w:tcBorders>
          </w:tcPr>
          <w:p w14:paraId="6981CF0D" w14:textId="77777777" w:rsidR="00784955" w:rsidRDefault="00B70B1D">
            <w:pPr>
              <w:spacing w:after="0" w:line="259" w:lineRule="auto"/>
              <w:ind w:left="5" w:firstLine="0"/>
            </w:pPr>
            <w:r>
              <w:rPr>
                <w:color w:val="111111"/>
                <w:sz w:val="27"/>
              </w:rPr>
              <w:t xml:space="preserve">Small Group work </w:t>
            </w:r>
          </w:p>
          <w:p w14:paraId="33F10ED9" w14:textId="77777777" w:rsidR="00784955" w:rsidRDefault="00B70B1D">
            <w:pPr>
              <w:spacing w:after="509" w:line="259" w:lineRule="auto"/>
              <w:ind w:left="34" w:firstLine="0"/>
            </w:pPr>
            <w:r>
              <w:rPr>
                <w:color w:val="111111"/>
                <w:sz w:val="27"/>
              </w:rPr>
              <w:t xml:space="preserve">(Maths, </w:t>
            </w:r>
            <w:r>
              <w:rPr>
                <w:i/>
                <w:color w:val="111111"/>
                <w:sz w:val="27"/>
              </w:rPr>
              <w:t>/writing)</w:t>
            </w:r>
            <w:r>
              <w:rPr>
                <w:i/>
                <w:sz w:val="27"/>
              </w:rPr>
              <w:t xml:space="preserve"> </w:t>
            </w:r>
          </w:p>
          <w:p w14:paraId="41D36E9A" w14:textId="77777777" w:rsidR="00784955" w:rsidRDefault="00B70B1D">
            <w:pPr>
              <w:spacing w:after="0" w:line="259" w:lineRule="auto"/>
              <w:ind w:left="24" w:firstLine="0"/>
            </w:pPr>
            <w:r>
              <w:rPr>
                <w:color w:val="111111"/>
                <w:sz w:val="27"/>
              </w:rPr>
              <w:t>Early Literacy Support</w:t>
            </w:r>
            <w:r>
              <w:rPr>
                <w:sz w:val="27"/>
              </w:rPr>
              <w:t xml:space="preserve"> </w:t>
            </w:r>
          </w:p>
        </w:tc>
        <w:tc>
          <w:tcPr>
            <w:tcW w:w="2987" w:type="dxa"/>
            <w:tcBorders>
              <w:top w:val="nil"/>
              <w:left w:val="single" w:sz="6" w:space="0" w:color="000000"/>
              <w:bottom w:val="single" w:sz="6" w:space="0" w:color="000000"/>
              <w:right w:val="single" w:sz="6" w:space="0" w:color="000000"/>
            </w:tcBorders>
          </w:tcPr>
          <w:p w14:paraId="6746E6A1" w14:textId="77777777" w:rsidR="00784955" w:rsidRDefault="00B70B1D">
            <w:pPr>
              <w:spacing w:after="125" w:line="221" w:lineRule="auto"/>
              <w:ind w:left="19" w:right="371" w:firstLine="0"/>
            </w:pPr>
            <w:r>
              <w:rPr>
                <w:sz w:val="27"/>
              </w:rPr>
              <w:t xml:space="preserve">Language Therapy </w:t>
            </w:r>
          </w:p>
          <w:p w14:paraId="260AA2C7" w14:textId="77777777" w:rsidR="00784955" w:rsidRDefault="00B70B1D">
            <w:pPr>
              <w:spacing w:after="67" w:line="259" w:lineRule="auto"/>
              <w:ind w:left="26" w:firstLine="0"/>
            </w:pPr>
            <w:r>
              <w:rPr>
                <w:sz w:val="27"/>
              </w:rPr>
              <w:t xml:space="preserve">Fizzy </w:t>
            </w:r>
          </w:p>
          <w:p w14:paraId="0113828A" w14:textId="77777777" w:rsidR="00784955" w:rsidRDefault="00B70B1D">
            <w:pPr>
              <w:spacing w:after="0" w:line="259" w:lineRule="auto"/>
              <w:ind w:left="14" w:firstLine="0"/>
            </w:pPr>
            <w:r>
              <w:rPr>
                <w:sz w:val="27"/>
              </w:rPr>
              <w:t xml:space="preserve">1:1 support </w:t>
            </w:r>
            <w:r>
              <w:rPr>
                <w:i/>
                <w:sz w:val="27"/>
              </w:rPr>
              <w:t xml:space="preserve">from </w:t>
            </w:r>
          </w:p>
        </w:tc>
      </w:tr>
      <w:tr w:rsidR="00784955" w14:paraId="5018A92D" w14:textId="77777777">
        <w:trPr>
          <w:trHeight w:val="746"/>
        </w:trPr>
        <w:tc>
          <w:tcPr>
            <w:tcW w:w="2981" w:type="dxa"/>
            <w:tcBorders>
              <w:top w:val="nil"/>
              <w:left w:val="single" w:sz="6" w:space="0" w:color="000000"/>
              <w:bottom w:val="nil"/>
              <w:right w:val="single" w:sz="6" w:space="0" w:color="000000"/>
            </w:tcBorders>
          </w:tcPr>
          <w:p w14:paraId="285A1CD2" w14:textId="77777777" w:rsidR="00784955" w:rsidRDefault="00B70B1D">
            <w:pPr>
              <w:spacing w:after="0" w:line="259" w:lineRule="auto"/>
              <w:ind w:left="120" w:firstLine="0"/>
            </w:pPr>
            <w:r>
              <w:rPr>
                <w:sz w:val="27"/>
              </w:rPr>
              <w:lastRenderedPageBreak/>
              <w:t xml:space="preserve">Structured class </w:t>
            </w:r>
            <w:r>
              <w:rPr>
                <w:i/>
                <w:sz w:val="27"/>
              </w:rPr>
              <w:t xml:space="preserve">routines </w:t>
            </w:r>
          </w:p>
        </w:tc>
        <w:tc>
          <w:tcPr>
            <w:tcW w:w="3058" w:type="dxa"/>
            <w:tcBorders>
              <w:top w:val="nil"/>
              <w:left w:val="single" w:sz="6" w:space="0" w:color="000000"/>
              <w:bottom w:val="nil"/>
              <w:right w:val="single" w:sz="6" w:space="0" w:color="000000"/>
            </w:tcBorders>
          </w:tcPr>
          <w:p w14:paraId="24106BFF" w14:textId="77777777" w:rsidR="00784955" w:rsidRDefault="00B70B1D">
            <w:pPr>
              <w:spacing w:after="0" w:line="259" w:lineRule="auto"/>
              <w:ind w:left="144" w:firstLine="0"/>
            </w:pPr>
            <w:r>
              <w:rPr>
                <w:color w:val="111111"/>
                <w:sz w:val="27"/>
              </w:rPr>
              <w:t xml:space="preserve">Extra reading sessions </w:t>
            </w:r>
          </w:p>
        </w:tc>
        <w:tc>
          <w:tcPr>
            <w:tcW w:w="2987" w:type="dxa"/>
            <w:tcBorders>
              <w:top w:val="nil"/>
              <w:left w:val="single" w:sz="6" w:space="0" w:color="000000"/>
              <w:bottom w:val="nil"/>
              <w:right w:val="single" w:sz="6" w:space="0" w:color="000000"/>
            </w:tcBorders>
          </w:tcPr>
          <w:p w14:paraId="250BE8F5" w14:textId="77777777" w:rsidR="00784955" w:rsidRDefault="00B70B1D">
            <w:pPr>
              <w:spacing w:after="74" w:line="259" w:lineRule="auto"/>
              <w:ind w:left="132" w:firstLine="0"/>
            </w:pPr>
            <w:r>
              <w:rPr>
                <w:i/>
                <w:sz w:val="27"/>
              </w:rPr>
              <w:t xml:space="preserve">individual </w:t>
            </w:r>
            <w:r>
              <w:rPr>
                <w:sz w:val="27"/>
              </w:rPr>
              <w:t xml:space="preserve">TA </w:t>
            </w:r>
          </w:p>
          <w:p w14:paraId="54F4D83E" w14:textId="77777777" w:rsidR="00784955" w:rsidRDefault="00B70B1D">
            <w:pPr>
              <w:spacing w:after="0" w:line="259" w:lineRule="auto"/>
              <w:ind w:left="125" w:firstLine="0"/>
            </w:pPr>
            <w:r>
              <w:rPr>
                <w:sz w:val="27"/>
              </w:rPr>
              <w:t xml:space="preserve">Social stories </w:t>
            </w:r>
          </w:p>
        </w:tc>
      </w:tr>
      <w:tr w:rsidR="00784955" w14:paraId="17A26C71" w14:textId="77777777">
        <w:trPr>
          <w:trHeight w:val="2931"/>
        </w:trPr>
        <w:tc>
          <w:tcPr>
            <w:tcW w:w="2981" w:type="dxa"/>
            <w:tcBorders>
              <w:top w:val="nil"/>
              <w:left w:val="single" w:sz="6" w:space="0" w:color="000000"/>
              <w:bottom w:val="single" w:sz="6" w:space="0" w:color="000000"/>
              <w:right w:val="single" w:sz="6" w:space="0" w:color="000000"/>
            </w:tcBorders>
          </w:tcPr>
          <w:p w14:paraId="5D1EF757" w14:textId="77777777" w:rsidR="00784955" w:rsidRDefault="00B70B1D">
            <w:pPr>
              <w:spacing w:after="127" w:line="216" w:lineRule="auto"/>
              <w:ind w:left="137" w:firstLine="17"/>
              <w:jc w:val="both"/>
            </w:pPr>
            <w:r>
              <w:rPr>
                <w:i/>
                <w:sz w:val="27"/>
              </w:rPr>
              <w:t xml:space="preserve">In </w:t>
            </w:r>
            <w:r>
              <w:rPr>
                <w:sz w:val="27"/>
              </w:rPr>
              <w:t xml:space="preserve">class support </w:t>
            </w:r>
            <w:r>
              <w:rPr>
                <w:i/>
                <w:sz w:val="27"/>
              </w:rPr>
              <w:t xml:space="preserve">from </w:t>
            </w:r>
            <w:r>
              <w:rPr>
                <w:sz w:val="27"/>
              </w:rPr>
              <w:t xml:space="preserve">Class TA </w:t>
            </w:r>
          </w:p>
          <w:p w14:paraId="0803B633" w14:textId="77777777" w:rsidR="00784955" w:rsidRDefault="00B70B1D">
            <w:pPr>
              <w:spacing w:after="0" w:line="259" w:lineRule="auto"/>
              <w:ind w:left="120" w:firstLine="0"/>
            </w:pPr>
            <w:r>
              <w:rPr>
                <w:sz w:val="27"/>
              </w:rPr>
              <w:t xml:space="preserve">Social </w:t>
            </w:r>
            <w:r>
              <w:rPr>
                <w:i/>
                <w:sz w:val="27"/>
              </w:rPr>
              <w:t xml:space="preserve">Development </w:t>
            </w:r>
          </w:p>
          <w:p w14:paraId="11718418" w14:textId="77777777" w:rsidR="00784955" w:rsidRDefault="00B70B1D">
            <w:pPr>
              <w:spacing w:after="0" w:line="259" w:lineRule="auto"/>
              <w:ind w:left="142" w:firstLine="0"/>
            </w:pPr>
            <w:r>
              <w:rPr>
                <w:sz w:val="27"/>
              </w:rPr>
              <w:t>–</w:t>
            </w:r>
            <w:r>
              <w:rPr>
                <w:sz w:val="27"/>
              </w:rPr>
              <w:t xml:space="preserve"> </w:t>
            </w:r>
            <w:proofErr w:type="spellStart"/>
            <w:r>
              <w:rPr>
                <w:sz w:val="27"/>
              </w:rPr>
              <w:t>NITTi</w:t>
            </w:r>
            <w:proofErr w:type="spellEnd"/>
            <w:r>
              <w:rPr>
                <w:sz w:val="27"/>
              </w:rPr>
              <w:t xml:space="preserve"> programme </w:t>
            </w:r>
          </w:p>
          <w:p w14:paraId="4AE53DB9" w14:textId="77777777" w:rsidR="00784955" w:rsidRDefault="00B70B1D">
            <w:pPr>
              <w:spacing w:after="0" w:line="259" w:lineRule="auto"/>
              <w:ind w:left="120" w:firstLine="0"/>
            </w:pPr>
            <w:r>
              <w:rPr>
                <w:sz w:val="27"/>
              </w:rPr>
              <w:t xml:space="preserve"> </w:t>
            </w:r>
          </w:p>
          <w:p w14:paraId="577DB41A" w14:textId="77777777" w:rsidR="00784955" w:rsidRDefault="00B70B1D">
            <w:pPr>
              <w:spacing w:after="0" w:line="259" w:lineRule="auto"/>
              <w:ind w:left="120" w:firstLine="0"/>
            </w:pPr>
            <w:r>
              <w:rPr>
                <w:sz w:val="27"/>
              </w:rPr>
              <w:t xml:space="preserve"> </w:t>
            </w:r>
          </w:p>
          <w:p w14:paraId="0C7337BE" w14:textId="77777777" w:rsidR="00784955" w:rsidRDefault="00B70B1D">
            <w:pPr>
              <w:spacing w:after="0" w:line="259" w:lineRule="auto"/>
              <w:ind w:left="7" w:firstLine="0"/>
            </w:pPr>
            <w:r>
              <w:rPr>
                <w:sz w:val="26"/>
              </w:rPr>
              <w:t xml:space="preserve"> </w:t>
            </w:r>
          </w:p>
        </w:tc>
        <w:tc>
          <w:tcPr>
            <w:tcW w:w="3058" w:type="dxa"/>
            <w:tcBorders>
              <w:top w:val="nil"/>
              <w:left w:val="single" w:sz="6" w:space="0" w:color="000000"/>
              <w:bottom w:val="single" w:sz="6" w:space="0" w:color="000000"/>
              <w:right w:val="single" w:sz="6" w:space="0" w:color="000000"/>
            </w:tcBorders>
          </w:tcPr>
          <w:p w14:paraId="3B2E35E3" w14:textId="77777777" w:rsidR="00784955" w:rsidRDefault="00B70B1D">
            <w:pPr>
              <w:spacing w:after="264" w:line="259" w:lineRule="auto"/>
              <w:ind w:left="144" w:firstLine="0"/>
            </w:pPr>
            <w:r>
              <w:rPr>
                <w:color w:val="111111"/>
                <w:sz w:val="27"/>
              </w:rPr>
              <w:t xml:space="preserve">Language </w:t>
            </w:r>
            <w:r>
              <w:rPr>
                <w:i/>
                <w:color w:val="111111"/>
                <w:sz w:val="27"/>
              </w:rPr>
              <w:t>for Thinking</w:t>
            </w:r>
          </w:p>
          <w:p w14:paraId="76D61257" w14:textId="77777777" w:rsidR="00784955" w:rsidRDefault="00B70B1D">
            <w:pPr>
              <w:spacing w:after="605" w:line="237" w:lineRule="auto"/>
              <w:ind w:left="142" w:firstLine="2"/>
            </w:pPr>
            <w:r>
              <w:rPr>
                <w:color w:val="111111"/>
                <w:sz w:val="27"/>
              </w:rPr>
              <w:t xml:space="preserve">Hands </w:t>
            </w:r>
            <w:r>
              <w:rPr>
                <w:i/>
                <w:color w:val="111111"/>
                <w:sz w:val="27"/>
              </w:rPr>
              <w:t xml:space="preserve">on </w:t>
            </w:r>
            <w:r>
              <w:rPr>
                <w:color w:val="111111"/>
                <w:sz w:val="27"/>
              </w:rPr>
              <w:t>Motor Skill programme</w:t>
            </w:r>
            <w:r>
              <w:rPr>
                <w:sz w:val="27"/>
              </w:rPr>
              <w:t xml:space="preserve"> </w:t>
            </w:r>
          </w:p>
          <w:p w14:paraId="0D8A7B62" w14:textId="77777777" w:rsidR="00784955" w:rsidRDefault="00B70B1D">
            <w:pPr>
              <w:spacing w:after="0" w:line="259" w:lineRule="auto"/>
              <w:ind w:left="137" w:firstLine="0"/>
            </w:pPr>
            <w:r>
              <w:rPr>
                <w:color w:val="111111"/>
                <w:sz w:val="27"/>
              </w:rPr>
              <w:t xml:space="preserve">Widget </w:t>
            </w:r>
            <w:r>
              <w:rPr>
                <w:i/>
                <w:color w:val="111111"/>
                <w:sz w:val="27"/>
              </w:rPr>
              <w:t>Online</w:t>
            </w:r>
            <w:r>
              <w:rPr>
                <w:i/>
                <w:sz w:val="27"/>
              </w:rPr>
              <w:t xml:space="preserve"> </w:t>
            </w:r>
          </w:p>
        </w:tc>
        <w:tc>
          <w:tcPr>
            <w:tcW w:w="2987" w:type="dxa"/>
            <w:tcBorders>
              <w:top w:val="nil"/>
              <w:left w:val="single" w:sz="6" w:space="0" w:color="000000"/>
              <w:bottom w:val="single" w:sz="6" w:space="0" w:color="000000"/>
              <w:right w:val="single" w:sz="6" w:space="0" w:color="000000"/>
            </w:tcBorders>
            <w:vAlign w:val="bottom"/>
          </w:tcPr>
          <w:p w14:paraId="14AC281C" w14:textId="77777777" w:rsidR="00784955" w:rsidRDefault="00B70B1D">
            <w:pPr>
              <w:spacing w:after="0" w:line="259" w:lineRule="auto"/>
              <w:ind w:left="146" w:firstLine="0"/>
            </w:pPr>
            <w:r>
              <w:rPr>
                <w:sz w:val="27"/>
              </w:rPr>
              <w:t xml:space="preserve">Risk </w:t>
            </w:r>
          </w:p>
          <w:p w14:paraId="2B8B74EB" w14:textId="77777777" w:rsidR="00784955" w:rsidRDefault="00B70B1D">
            <w:pPr>
              <w:spacing w:after="0" w:line="259" w:lineRule="auto"/>
              <w:ind w:left="-34" w:firstLine="0"/>
            </w:pPr>
            <w:r>
              <w:rPr>
                <w:i/>
                <w:sz w:val="27"/>
              </w:rPr>
              <w:t xml:space="preserve"> </w:t>
            </w:r>
          </w:p>
          <w:p w14:paraId="20111E6F" w14:textId="77777777" w:rsidR="00784955" w:rsidRDefault="00B70B1D">
            <w:pPr>
              <w:spacing w:after="50" w:line="259" w:lineRule="auto"/>
              <w:ind w:left="146" w:firstLine="0"/>
            </w:pPr>
            <w:r>
              <w:rPr>
                <w:i/>
                <w:sz w:val="27"/>
              </w:rPr>
              <w:t xml:space="preserve">assessment </w:t>
            </w:r>
          </w:p>
          <w:p w14:paraId="4BC9519B" w14:textId="77777777" w:rsidR="00784955" w:rsidRDefault="00B70B1D">
            <w:pPr>
              <w:spacing w:after="72" w:line="259" w:lineRule="auto"/>
              <w:ind w:left="158" w:firstLine="0"/>
            </w:pPr>
            <w:r>
              <w:rPr>
                <w:i/>
                <w:sz w:val="27"/>
              </w:rPr>
              <w:t xml:space="preserve">Intimate </w:t>
            </w:r>
            <w:r>
              <w:rPr>
                <w:sz w:val="27"/>
              </w:rPr>
              <w:t xml:space="preserve">Care Plan </w:t>
            </w:r>
          </w:p>
          <w:p w14:paraId="054C7384" w14:textId="77777777" w:rsidR="00784955" w:rsidRDefault="00B70B1D">
            <w:pPr>
              <w:spacing w:after="0" w:line="219" w:lineRule="auto"/>
              <w:ind w:left="134" w:right="773" w:firstLine="12"/>
            </w:pPr>
            <w:r>
              <w:rPr>
                <w:sz w:val="27"/>
              </w:rPr>
              <w:t xml:space="preserve">Physical access resources </w:t>
            </w:r>
          </w:p>
          <w:p w14:paraId="60F83803" w14:textId="77777777" w:rsidR="00784955" w:rsidRDefault="00B70B1D">
            <w:pPr>
              <w:spacing w:after="0" w:line="259" w:lineRule="auto"/>
              <w:ind w:left="134" w:firstLine="0"/>
            </w:pPr>
            <w:r>
              <w:rPr>
                <w:sz w:val="27"/>
              </w:rPr>
              <w:t xml:space="preserve">(wheel </w:t>
            </w:r>
            <w:r>
              <w:rPr>
                <w:i/>
                <w:sz w:val="27"/>
              </w:rPr>
              <w:t xml:space="preserve">chair .. </w:t>
            </w:r>
          </w:p>
          <w:p w14:paraId="2D89B99C" w14:textId="77777777" w:rsidR="00784955" w:rsidRDefault="00B70B1D">
            <w:pPr>
              <w:spacing w:after="0" w:line="259" w:lineRule="auto"/>
              <w:ind w:left="134" w:firstLine="0"/>
            </w:pPr>
            <w:r>
              <w:rPr>
                <w:i/>
                <w:sz w:val="27"/>
              </w:rPr>
              <w:t xml:space="preserve">.) </w:t>
            </w:r>
          </w:p>
        </w:tc>
      </w:tr>
    </w:tbl>
    <w:p w14:paraId="4D26EB90" w14:textId="77777777" w:rsidR="00784955" w:rsidRDefault="00B70B1D">
      <w:pPr>
        <w:numPr>
          <w:ilvl w:val="1"/>
          <w:numId w:val="6"/>
        </w:numPr>
        <w:spacing w:after="68" w:line="259" w:lineRule="auto"/>
        <w:ind w:right="8" w:hanging="389"/>
        <w:jc w:val="both"/>
      </w:pPr>
      <w:r>
        <w:rPr>
          <w:i/>
        </w:rPr>
        <w:t xml:space="preserve">We may also </w:t>
      </w:r>
      <w:proofErr w:type="spellStart"/>
      <w:r>
        <w:rPr>
          <w:i/>
        </w:rPr>
        <w:t>provided</w:t>
      </w:r>
      <w:proofErr w:type="spellEnd"/>
      <w:r>
        <w:rPr>
          <w:i/>
        </w:rPr>
        <w:t xml:space="preserve"> interventions. </w:t>
      </w:r>
      <w:r>
        <w:t xml:space="preserve"> </w:t>
      </w:r>
    </w:p>
    <w:p w14:paraId="6927DC36" w14:textId="77777777" w:rsidR="00784955" w:rsidRDefault="00B70B1D">
      <w:pPr>
        <w:spacing w:after="0" w:line="259" w:lineRule="auto"/>
        <w:ind w:left="158" w:firstLine="0"/>
      </w:pPr>
      <w:r>
        <w:t xml:space="preserve"> </w:t>
      </w:r>
      <w:r>
        <w:br w:type="page"/>
      </w:r>
    </w:p>
    <w:p w14:paraId="3937E8D9" w14:textId="77777777" w:rsidR="00784955" w:rsidRDefault="00B70B1D">
      <w:pPr>
        <w:spacing w:after="0" w:line="259" w:lineRule="auto"/>
        <w:ind w:firstLine="0"/>
      </w:pPr>
      <w:r>
        <w:rPr>
          <w:sz w:val="27"/>
        </w:rPr>
        <w:lastRenderedPageBreak/>
        <w:t xml:space="preserve"> </w:t>
      </w:r>
    </w:p>
    <w:p w14:paraId="30EC8F85" w14:textId="77777777" w:rsidR="00784955" w:rsidRDefault="00B70B1D">
      <w:pPr>
        <w:spacing w:after="0" w:line="259" w:lineRule="auto"/>
        <w:ind w:firstLine="0"/>
      </w:pPr>
      <w:r>
        <w:rPr>
          <w:sz w:val="27"/>
        </w:rPr>
        <w:t xml:space="preserve"> </w:t>
      </w:r>
    </w:p>
    <w:p w14:paraId="7E4AAE1D" w14:textId="77777777" w:rsidR="00784955" w:rsidRDefault="00B70B1D">
      <w:pPr>
        <w:ind w:left="131" w:right="8"/>
      </w:pPr>
      <w:r>
        <w:t xml:space="preserve">These </w:t>
      </w:r>
      <w:r>
        <w:rPr>
          <w:i/>
        </w:rPr>
        <w:t xml:space="preserve">interventions </w:t>
      </w:r>
      <w:r>
        <w:t xml:space="preserve">are part </w:t>
      </w:r>
      <w:r>
        <w:rPr>
          <w:i/>
        </w:rPr>
        <w:t xml:space="preserve">of </w:t>
      </w:r>
      <w:r>
        <w:t xml:space="preserve">our </w:t>
      </w:r>
      <w:r>
        <w:rPr>
          <w:i/>
        </w:rPr>
        <w:t xml:space="preserve">contribution to </w:t>
      </w:r>
      <w:r>
        <w:t xml:space="preserve">Gloucestershire's local </w:t>
      </w:r>
      <w:r>
        <w:rPr>
          <w:i/>
        </w:rPr>
        <w:t xml:space="preserve">offer. </w:t>
      </w:r>
    </w:p>
    <w:p w14:paraId="120695B5" w14:textId="77777777" w:rsidR="00784955" w:rsidRDefault="00B70B1D">
      <w:pPr>
        <w:spacing w:after="83" w:line="259" w:lineRule="auto"/>
        <w:ind w:left="144" w:hanging="10"/>
      </w:pPr>
      <w:hyperlink r:id="rId18">
        <w:r>
          <w:rPr>
            <w:color w:val="0070CC"/>
            <w:u w:val="single" w:color="0070CC"/>
          </w:rPr>
          <w:t>https://www.glosJamiliesdirectory.org.uk/kbS/</w:t>
        </w:r>
      </w:hyperlink>
      <w:hyperlink r:id="rId19">
        <w:r>
          <w:rPr>
            <w:color w:val="0070CC"/>
          </w:rPr>
          <w:t xml:space="preserve"> </w:t>
        </w:r>
      </w:hyperlink>
      <w:hyperlink r:id="rId20">
        <w:proofErr w:type="spellStart"/>
        <w:r>
          <w:rPr>
            <w:color w:val="0070CC"/>
            <w:u w:val="single" w:color="0070CC"/>
          </w:rPr>
          <w:t>gloucs</w:t>
        </w:r>
        <w:proofErr w:type="spellEnd"/>
        <w:r>
          <w:rPr>
            <w:color w:val="0070CC"/>
            <w:u w:val="single" w:color="0070CC"/>
          </w:rPr>
          <w:t>/</w:t>
        </w:r>
        <w:proofErr w:type="spellStart"/>
        <w:r>
          <w:rPr>
            <w:color w:val="0070CC"/>
            <w:u w:val="single" w:color="0070CC"/>
          </w:rPr>
          <w:t>glosJamilies</w:t>
        </w:r>
        <w:proofErr w:type="spellEnd"/>
        <w:r>
          <w:rPr>
            <w:color w:val="0070CC"/>
            <w:u w:val="single" w:color="0070CC"/>
          </w:rPr>
          <w:t>/</w:t>
        </w:r>
        <w:proofErr w:type="spellStart"/>
        <w:r>
          <w:rPr>
            <w:color w:val="0070CC"/>
            <w:u w:val="single" w:color="0070CC"/>
          </w:rPr>
          <w:t>home.page</w:t>
        </w:r>
        <w:proofErr w:type="spellEnd"/>
      </w:hyperlink>
      <w:hyperlink r:id="rId21">
        <w:r>
          <w:t xml:space="preserve"> </w:t>
        </w:r>
      </w:hyperlink>
    </w:p>
    <w:p w14:paraId="21AA0E4F" w14:textId="77777777" w:rsidR="00784955" w:rsidRDefault="00B70B1D">
      <w:pPr>
        <w:spacing w:after="198" w:line="227" w:lineRule="auto"/>
        <w:ind w:left="127" w:right="1071" w:hanging="5"/>
        <w:jc w:val="both"/>
      </w:pPr>
      <w:r>
        <w:t xml:space="preserve">We </w:t>
      </w:r>
      <w:r>
        <w:rPr>
          <w:i/>
        </w:rPr>
        <w:t xml:space="preserve">remain open to new </w:t>
      </w:r>
      <w:r>
        <w:t xml:space="preserve">materials </w:t>
      </w:r>
      <w:r>
        <w:rPr>
          <w:i/>
        </w:rPr>
        <w:t xml:space="preserve">and </w:t>
      </w:r>
      <w:r>
        <w:t xml:space="preserve">approaches </w:t>
      </w:r>
      <w:r>
        <w:rPr>
          <w:i/>
        </w:rPr>
        <w:t xml:space="preserve">and if </w:t>
      </w:r>
      <w:r>
        <w:t xml:space="preserve">they </w:t>
      </w:r>
      <w:r>
        <w:rPr>
          <w:i/>
        </w:rPr>
        <w:t xml:space="preserve">offer </w:t>
      </w:r>
      <w:r>
        <w:t xml:space="preserve">more </w:t>
      </w:r>
      <w:r>
        <w:rPr>
          <w:i/>
        </w:rPr>
        <w:t xml:space="preserve">than </w:t>
      </w:r>
      <w:r>
        <w:t xml:space="preserve">our current </w:t>
      </w:r>
      <w:r>
        <w:rPr>
          <w:i/>
        </w:rPr>
        <w:t xml:space="preserve">interventions </w:t>
      </w:r>
      <w:r>
        <w:t xml:space="preserve">we will seek </w:t>
      </w:r>
      <w:r>
        <w:rPr>
          <w:i/>
        </w:rPr>
        <w:t xml:space="preserve">to </w:t>
      </w:r>
      <w:r>
        <w:t xml:space="preserve">sensitively adjust our practice </w:t>
      </w:r>
      <w:r>
        <w:rPr>
          <w:i/>
        </w:rPr>
        <w:t xml:space="preserve">to </w:t>
      </w:r>
      <w:r>
        <w:t xml:space="preserve">better meet </w:t>
      </w:r>
      <w:r>
        <w:rPr>
          <w:i/>
        </w:rPr>
        <w:t xml:space="preserve">the needs of </w:t>
      </w:r>
      <w:r>
        <w:t xml:space="preserve">our SEN </w:t>
      </w:r>
      <w:r>
        <w:rPr>
          <w:i/>
        </w:rPr>
        <w:t xml:space="preserve">children. </w:t>
      </w:r>
    </w:p>
    <w:p w14:paraId="13F3A01A" w14:textId="77777777" w:rsidR="00784955" w:rsidRDefault="00B70B1D">
      <w:pPr>
        <w:spacing w:after="23" w:line="259" w:lineRule="auto"/>
        <w:ind w:firstLine="0"/>
      </w:pPr>
      <w:r>
        <w:rPr>
          <w:i/>
          <w:sz w:val="27"/>
        </w:rPr>
        <w:t xml:space="preserve"> </w:t>
      </w:r>
    </w:p>
    <w:p w14:paraId="0451D027" w14:textId="77777777" w:rsidR="00784955" w:rsidRDefault="00B70B1D">
      <w:pPr>
        <w:numPr>
          <w:ilvl w:val="0"/>
          <w:numId w:val="6"/>
        </w:numPr>
        <w:spacing w:after="0" w:line="250" w:lineRule="auto"/>
        <w:ind w:right="246" w:firstLine="7"/>
        <w:jc w:val="both"/>
      </w:pPr>
      <w:r>
        <w:rPr>
          <w:b/>
          <w:color w:val="00AFEF"/>
          <w:sz w:val="25"/>
        </w:rPr>
        <w:t xml:space="preserve">How will the school evaluate whether the support </w:t>
      </w:r>
      <w:r>
        <w:rPr>
          <w:b/>
          <w:i/>
          <w:color w:val="00AFEF"/>
          <w:sz w:val="25"/>
        </w:rPr>
        <w:t xml:space="preserve">in </w:t>
      </w:r>
      <w:r>
        <w:rPr>
          <w:b/>
          <w:color w:val="00AFEF"/>
          <w:sz w:val="25"/>
        </w:rPr>
        <w:t xml:space="preserve">place </w:t>
      </w:r>
      <w:r>
        <w:rPr>
          <w:b/>
          <w:i/>
          <w:color w:val="00AFEF"/>
          <w:sz w:val="25"/>
        </w:rPr>
        <w:t xml:space="preserve">is </w:t>
      </w:r>
      <w:r>
        <w:rPr>
          <w:b/>
          <w:color w:val="00AFEF"/>
          <w:sz w:val="25"/>
        </w:rPr>
        <w:t xml:space="preserve">helping </w:t>
      </w:r>
      <w:r>
        <w:rPr>
          <w:b/>
          <w:color w:val="00AFEF"/>
        </w:rPr>
        <w:t>my</w:t>
      </w:r>
      <w:r>
        <w:rPr>
          <w:b/>
        </w:rPr>
        <w:t xml:space="preserve"> </w:t>
      </w:r>
      <w:r>
        <w:rPr>
          <w:b/>
          <w:color w:val="00AFEF"/>
          <w:sz w:val="25"/>
        </w:rPr>
        <w:t>child?</w:t>
      </w:r>
      <w:r>
        <w:rPr>
          <w:b/>
          <w:sz w:val="25"/>
        </w:rPr>
        <w:t xml:space="preserve"> </w:t>
      </w:r>
    </w:p>
    <w:p w14:paraId="51AB1F50" w14:textId="77777777" w:rsidR="00784955" w:rsidRDefault="00B70B1D">
      <w:pPr>
        <w:spacing w:after="65" w:line="259" w:lineRule="auto"/>
        <w:ind w:firstLine="0"/>
      </w:pPr>
      <w:r>
        <w:rPr>
          <w:sz w:val="25"/>
        </w:rPr>
        <w:t xml:space="preserve"> </w:t>
      </w:r>
    </w:p>
    <w:p w14:paraId="2CDD3447" w14:textId="77777777" w:rsidR="00784955" w:rsidRDefault="00B70B1D">
      <w:pPr>
        <w:spacing w:after="116"/>
        <w:ind w:left="131" w:right="8"/>
      </w:pPr>
      <w:r>
        <w:t xml:space="preserve">We will evaluate </w:t>
      </w:r>
      <w:r>
        <w:rPr>
          <w:i/>
        </w:rPr>
        <w:t xml:space="preserve">the effectiveness of </w:t>
      </w:r>
      <w:r>
        <w:t xml:space="preserve">provision </w:t>
      </w:r>
      <w:r>
        <w:rPr>
          <w:i/>
        </w:rPr>
        <w:t xml:space="preserve">for </w:t>
      </w:r>
      <w:r>
        <w:t xml:space="preserve">your child </w:t>
      </w:r>
      <w:r>
        <w:rPr>
          <w:i/>
        </w:rPr>
        <w:t xml:space="preserve">by: </w:t>
      </w:r>
    </w:p>
    <w:p w14:paraId="3D2B5711" w14:textId="77777777" w:rsidR="00784955" w:rsidRDefault="00B70B1D">
      <w:pPr>
        <w:numPr>
          <w:ilvl w:val="1"/>
          <w:numId w:val="6"/>
        </w:numPr>
        <w:spacing w:after="117"/>
        <w:ind w:right="8" w:hanging="389"/>
        <w:jc w:val="both"/>
      </w:pPr>
      <w:r>
        <w:t xml:space="preserve">Reviewing </w:t>
      </w:r>
      <w:r>
        <w:rPr>
          <w:i/>
        </w:rPr>
        <w:t xml:space="preserve">their </w:t>
      </w:r>
      <w:r>
        <w:t xml:space="preserve">progress towards </w:t>
      </w:r>
      <w:r>
        <w:rPr>
          <w:i/>
        </w:rPr>
        <w:t xml:space="preserve">their </w:t>
      </w:r>
      <w:r>
        <w:t xml:space="preserve">goals </w:t>
      </w:r>
      <w:r>
        <w:rPr>
          <w:i/>
        </w:rPr>
        <w:t xml:space="preserve">each </w:t>
      </w:r>
      <w:r>
        <w:t xml:space="preserve">term </w:t>
      </w:r>
    </w:p>
    <w:p w14:paraId="42B807C2" w14:textId="77777777" w:rsidR="00784955" w:rsidRDefault="00B70B1D">
      <w:pPr>
        <w:numPr>
          <w:ilvl w:val="1"/>
          <w:numId w:val="6"/>
        </w:numPr>
        <w:spacing w:after="110"/>
        <w:ind w:right="8" w:hanging="389"/>
        <w:jc w:val="both"/>
      </w:pPr>
      <w:r>
        <w:t xml:space="preserve">Reviewing </w:t>
      </w:r>
      <w:r>
        <w:rPr>
          <w:i/>
        </w:rPr>
        <w:t xml:space="preserve">the </w:t>
      </w:r>
      <w:r>
        <w:t xml:space="preserve">impact </w:t>
      </w:r>
      <w:r>
        <w:rPr>
          <w:i/>
        </w:rPr>
        <w:t xml:space="preserve">of interventions once </w:t>
      </w:r>
      <w:r>
        <w:t xml:space="preserve">completed </w:t>
      </w:r>
    </w:p>
    <w:p w14:paraId="290E7C7D" w14:textId="77777777" w:rsidR="00784955" w:rsidRDefault="00B70B1D">
      <w:pPr>
        <w:numPr>
          <w:ilvl w:val="1"/>
          <w:numId w:val="6"/>
        </w:numPr>
        <w:spacing w:after="124" w:line="250" w:lineRule="auto"/>
        <w:ind w:right="8" w:hanging="389"/>
        <w:jc w:val="both"/>
      </w:pPr>
      <w:r>
        <w:rPr>
          <w:i/>
        </w:rPr>
        <w:t xml:space="preserve">Monitoring </w:t>
      </w:r>
      <w:r>
        <w:t xml:space="preserve">by </w:t>
      </w:r>
      <w:r>
        <w:rPr>
          <w:i/>
        </w:rPr>
        <w:t xml:space="preserve">the </w:t>
      </w:r>
      <w:r>
        <w:t xml:space="preserve">SENCO </w:t>
      </w:r>
    </w:p>
    <w:p w14:paraId="2BCA872D" w14:textId="77777777" w:rsidR="00784955" w:rsidRDefault="00B70B1D">
      <w:pPr>
        <w:numPr>
          <w:ilvl w:val="1"/>
          <w:numId w:val="6"/>
        </w:numPr>
        <w:spacing w:after="82"/>
        <w:ind w:right="8" w:hanging="389"/>
        <w:jc w:val="both"/>
      </w:pPr>
      <w:r>
        <w:t xml:space="preserve">Holding </w:t>
      </w:r>
      <w:r>
        <w:rPr>
          <w:i/>
        </w:rPr>
        <w:t xml:space="preserve">an </w:t>
      </w:r>
      <w:r>
        <w:t xml:space="preserve">annual review. </w:t>
      </w:r>
    </w:p>
    <w:p w14:paraId="13B092EE" w14:textId="77777777" w:rsidR="00784955" w:rsidRDefault="00B70B1D">
      <w:pPr>
        <w:spacing w:after="0" w:line="259" w:lineRule="auto"/>
        <w:ind w:left="1010" w:firstLine="0"/>
      </w:pPr>
      <w:r>
        <w:t xml:space="preserve"> </w:t>
      </w:r>
    </w:p>
    <w:p w14:paraId="7801762C" w14:textId="77777777" w:rsidR="00784955" w:rsidRDefault="00B70B1D">
      <w:pPr>
        <w:numPr>
          <w:ilvl w:val="0"/>
          <w:numId w:val="6"/>
        </w:numPr>
        <w:spacing w:after="15" w:line="250" w:lineRule="auto"/>
        <w:ind w:right="246" w:firstLine="7"/>
        <w:jc w:val="both"/>
      </w:pPr>
      <w:r>
        <w:rPr>
          <w:b/>
          <w:color w:val="00AFEF"/>
          <w:sz w:val="25"/>
        </w:rPr>
        <w:t xml:space="preserve">How </w:t>
      </w:r>
      <w:r>
        <w:rPr>
          <w:b/>
          <w:color w:val="00AFEF"/>
          <w:sz w:val="25"/>
        </w:rPr>
        <w:t xml:space="preserve">is extra support allocated? </w:t>
      </w:r>
    </w:p>
    <w:p w14:paraId="6B1F5B49" w14:textId="77777777" w:rsidR="00784955" w:rsidRDefault="00B70B1D">
      <w:pPr>
        <w:spacing w:after="0" w:line="259" w:lineRule="auto"/>
        <w:ind w:firstLine="0"/>
      </w:pPr>
      <w:r>
        <w:t xml:space="preserve"> </w:t>
      </w:r>
    </w:p>
    <w:p w14:paraId="2CFDEF8A" w14:textId="77777777" w:rsidR="00784955" w:rsidRDefault="00B70B1D">
      <w:pPr>
        <w:ind w:right="8"/>
      </w:pPr>
      <w:r>
        <w:t xml:space="preserve">The school budget, received from Gloucestershire Local Authority, includes money for supporting children with SEND. Money is also received from other local authorities if a child is supported by them.  </w:t>
      </w:r>
    </w:p>
    <w:p w14:paraId="24DB49E4" w14:textId="77777777" w:rsidR="00784955" w:rsidRDefault="00B70B1D">
      <w:pPr>
        <w:numPr>
          <w:ilvl w:val="0"/>
          <w:numId w:val="8"/>
        </w:numPr>
        <w:ind w:right="8" w:hanging="360"/>
      </w:pPr>
      <w:r>
        <w:t xml:space="preserve">The headteacher decides on the budget for SEND in consultation with the school governors.  </w:t>
      </w:r>
    </w:p>
    <w:p w14:paraId="0BAE719E" w14:textId="77777777" w:rsidR="00784955" w:rsidRDefault="00B70B1D">
      <w:pPr>
        <w:numPr>
          <w:ilvl w:val="0"/>
          <w:numId w:val="8"/>
        </w:numPr>
        <w:ind w:right="8" w:hanging="360"/>
      </w:pPr>
      <w:r>
        <w:t xml:space="preserve">Funding is used for employing Teaching Assistants to work with children with EHC Plans and targets individuals and groups. Staff have access to regular in-house CPD or external training when required. </w:t>
      </w:r>
    </w:p>
    <w:p w14:paraId="3E49804F" w14:textId="77777777" w:rsidR="00784955" w:rsidRDefault="00B70B1D">
      <w:pPr>
        <w:numPr>
          <w:ilvl w:val="0"/>
          <w:numId w:val="8"/>
        </w:numPr>
        <w:ind w:right="8" w:hanging="360"/>
      </w:pPr>
      <w:r>
        <w:t xml:space="preserve">Other resources are purchased for use with individuals or groups where appropriate.  </w:t>
      </w:r>
    </w:p>
    <w:p w14:paraId="24CC1C3C" w14:textId="77777777" w:rsidR="00784955" w:rsidRDefault="00B70B1D">
      <w:pPr>
        <w:numPr>
          <w:ilvl w:val="0"/>
          <w:numId w:val="8"/>
        </w:numPr>
        <w:ind w:right="8" w:hanging="360"/>
      </w:pPr>
      <w:r>
        <w:t xml:space="preserve">All resources/training and support are reviewed regularly and changes made as needed.  </w:t>
      </w:r>
    </w:p>
    <w:p w14:paraId="4563F2DA" w14:textId="77777777" w:rsidR="00784955" w:rsidRDefault="00B70B1D">
      <w:pPr>
        <w:spacing w:after="0" w:line="259" w:lineRule="auto"/>
        <w:ind w:left="506" w:firstLine="0"/>
      </w:pPr>
      <w:r>
        <w:t xml:space="preserve"> </w:t>
      </w:r>
    </w:p>
    <w:p w14:paraId="266872DC" w14:textId="77777777" w:rsidR="00784955" w:rsidRDefault="00B70B1D">
      <w:pPr>
        <w:spacing w:after="73" w:line="250" w:lineRule="auto"/>
        <w:ind w:left="134" w:right="246" w:firstLine="7"/>
        <w:jc w:val="both"/>
      </w:pPr>
      <w:r>
        <w:rPr>
          <w:b/>
          <w:color w:val="00AFEF"/>
          <w:sz w:val="25"/>
        </w:rPr>
        <w:t xml:space="preserve">13b) How will the school resources be secured </w:t>
      </w:r>
      <w:r>
        <w:rPr>
          <w:b/>
          <w:i/>
          <w:color w:val="00AFEF"/>
          <w:sz w:val="25"/>
        </w:rPr>
        <w:t xml:space="preserve">for </w:t>
      </w:r>
      <w:r>
        <w:rPr>
          <w:b/>
          <w:color w:val="00AFEF"/>
          <w:sz w:val="25"/>
        </w:rPr>
        <w:t xml:space="preserve">my </w:t>
      </w:r>
      <w:r>
        <w:rPr>
          <w:b/>
          <w:color w:val="00AFEF"/>
          <w:sz w:val="25"/>
        </w:rPr>
        <w:t>child?</w:t>
      </w:r>
      <w:r>
        <w:t xml:space="preserve"> </w:t>
      </w:r>
    </w:p>
    <w:p w14:paraId="100B1759" w14:textId="77777777" w:rsidR="00784955" w:rsidRDefault="00B70B1D">
      <w:pPr>
        <w:spacing w:after="124" w:line="250" w:lineRule="auto"/>
        <w:ind w:left="141" w:hanging="10"/>
        <w:jc w:val="both"/>
      </w:pPr>
      <w:r>
        <w:lastRenderedPageBreak/>
        <w:t xml:space="preserve">It may be </w:t>
      </w:r>
      <w:r>
        <w:rPr>
          <w:i/>
        </w:rPr>
        <w:t xml:space="preserve">that </w:t>
      </w:r>
      <w:r>
        <w:t xml:space="preserve">your child's </w:t>
      </w:r>
      <w:r>
        <w:rPr>
          <w:i/>
        </w:rPr>
        <w:t xml:space="preserve">needs mean </w:t>
      </w:r>
      <w:r>
        <w:t xml:space="preserve">we </w:t>
      </w:r>
      <w:r>
        <w:rPr>
          <w:i/>
        </w:rPr>
        <w:t xml:space="preserve">need </w:t>
      </w:r>
      <w:r>
        <w:t xml:space="preserve">to </w:t>
      </w:r>
      <w:r>
        <w:rPr>
          <w:i/>
        </w:rPr>
        <w:t xml:space="preserve">secure: </w:t>
      </w:r>
    </w:p>
    <w:p w14:paraId="148B785E" w14:textId="77777777" w:rsidR="00784955" w:rsidRDefault="00B70B1D">
      <w:pPr>
        <w:numPr>
          <w:ilvl w:val="1"/>
          <w:numId w:val="8"/>
        </w:numPr>
        <w:spacing w:after="124" w:line="250" w:lineRule="auto"/>
        <w:ind w:right="1955" w:hanging="361"/>
        <w:jc w:val="both"/>
      </w:pPr>
      <w:r>
        <w:t xml:space="preserve">Extra </w:t>
      </w:r>
      <w:r>
        <w:rPr>
          <w:i/>
        </w:rPr>
        <w:t xml:space="preserve">equipment </w:t>
      </w:r>
      <w:r>
        <w:t xml:space="preserve">or </w:t>
      </w:r>
      <w:r>
        <w:rPr>
          <w:i/>
        </w:rPr>
        <w:t>facilities</w:t>
      </w:r>
      <w:r>
        <w:t xml:space="preserve"> </w:t>
      </w:r>
    </w:p>
    <w:p w14:paraId="4595691E" w14:textId="77777777" w:rsidR="00784955" w:rsidRDefault="00B70B1D">
      <w:pPr>
        <w:numPr>
          <w:ilvl w:val="1"/>
          <w:numId w:val="8"/>
        </w:numPr>
        <w:spacing w:after="0" w:line="352" w:lineRule="auto"/>
        <w:ind w:right="1955" w:hanging="361"/>
        <w:jc w:val="both"/>
      </w:pPr>
      <w:r>
        <w:t xml:space="preserve">More </w:t>
      </w:r>
      <w:r>
        <w:rPr>
          <w:i/>
        </w:rPr>
        <w:t xml:space="preserve">teaching assistant </w:t>
      </w:r>
      <w:r>
        <w:t xml:space="preserve">hours </w:t>
      </w:r>
      <w:proofErr w:type="spellStart"/>
      <w:r>
        <w:rPr>
          <w:rFonts w:ascii="Courier New" w:eastAsia="Courier New" w:hAnsi="Courier New" w:cs="Courier New"/>
        </w:rPr>
        <w:t>o</w:t>
      </w:r>
      <w:proofErr w:type="spellEnd"/>
      <w:r>
        <w:rPr>
          <w:rFonts w:ascii="Arial" w:eastAsia="Arial" w:hAnsi="Arial" w:cs="Arial"/>
        </w:rPr>
        <w:t xml:space="preserve"> </w:t>
      </w:r>
      <w:r>
        <w:t xml:space="preserve">Further </w:t>
      </w:r>
      <w:r>
        <w:rPr>
          <w:i/>
        </w:rPr>
        <w:t xml:space="preserve">training for </w:t>
      </w:r>
      <w:r>
        <w:t xml:space="preserve">our </w:t>
      </w:r>
      <w:r>
        <w:rPr>
          <w:i/>
        </w:rPr>
        <w:t>staff</w:t>
      </w:r>
      <w:r>
        <w:t xml:space="preserve"> </w:t>
      </w:r>
      <w:proofErr w:type="spellStart"/>
      <w:r>
        <w:rPr>
          <w:rFonts w:ascii="Courier New" w:eastAsia="Courier New" w:hAnsi="Courier New" w:cs="Courier New"/>
        </w:rPr>
        <w:t>o</w:t>
      </w:r>
      <w:proofErr w:type="spellEnd"/>
      <w:r>
        <w:rPr>
          <w:rFonts w:ascii="Arial" w:eastAsia="Arial" w:hAnsi="Arial" w:cs="Arial"/>
        </w:rPr>
        <w:t xml:space="preserve"> </w:t>
      </w:r>
      <w:r>
        <w:t xml:space="preserve">External specialist expertise </w:t>
      </w:r>
    </w:p>
    <w:p w14:paraId="0FEE7BDE" w14:textId="77777777" w:rsidR="00784955" w:rsidRDefault="00B70B1D">
      <w:pPr>
        <w:spacing w:after="61"/>
        <w:ind w:left="131" w:right="375"/>
      </w:pPr>
      <w:r>
        <w:rPr>
          <w:i/>
        </w:rPr>
        <w:t xml:space="preserve">If this is the </w:t>
      </w:r>
      <w:r>
        <w:t xml:space="preserve">case, we will consult </w:t>
      </w:r>
      <w:r>
        <w:rPr>
          <w:i/>
        </w:rPr>
        <w:t xml:space="preserve">with </w:t>
      </w:r>
      <w:r>
        <w:t xml:space="preserve">external </w:t>
      </w:r>
      <w:r>
        <w:rPr>
          <w:i/>
        </w:rPr>
        <w:t xml:space="preserve">agencies </w:t>
      </w:r>
      <w:r>
        <w:t xml:space="preserve">to seek </w:t>
      </w:r>
      <w:r>
        <w:rPr>
          <w:i/>
        </w:rPr>
        <w:t xml:space="preserve">recommendations on what </w:t>
      </w:r>
      <w:r>
        <w:t xml:space="preserve">will best help your child access </w:t>
      </w:r>
      <w:r>
        <w:rPr>
          <w:i/>
        </w:rPr>
        <w:t xml:space="preserve">their </w:t>
      </w:r>
      <w:r>
        <w:t xml:space="preserve">learning </w:t>
      </w:r>
      <w:r>
        <w:rPr>
          <w:i/>
        </w:rPr>
        <w:t xml:space="preserve">and how </w:t>
      </w:r>
      <w:r>
        <w:t xml:space="preserve">to access these. Extra funding may need to be </w:t>
      </w:r>
      <w:r>
        <w:t xml:space="preserve">applied for through a Local Authority Annual Review for EHCP’s, </w:t>
      </w:r>
      <w:r>
        <w:t xml:space="preserve">TALC funding or other charities to enable the above.  </w:t>
      </w:r>
    </w:p>
    <w:p w14:paraId="4B12B091" w14:textId="77777777" w:rsidR="00784955" w:rsidRDefault="00B70B1D">
      <w:pPr>
        <w:spacing w:after="0" w:line="259" w:lineRule="auto"/>
        <w:ind w:left="158" w:firstLine="0"/>
      </w:pPr>
      <w:r>
        <w:t xml:space="preserve"> </w:t>
      </w:r>
    </w:p>
    <w:p w14:paraId="270C7801" w14:textId="77777777" w:rsidR="00784955" w:rsidRDefault="00B70B1D">
      <w:pPr>
        <w:numPr>
          <w:ilvl w:val="0"/>
          <w:numId w:val="9"/>
        </w:numPr>
        <w:spacing w:after="103" w:line="250" w:lineRule="auto"/>
        <w:ind w:right="701" w:firstLine="7"/>
        <w:jc w:val="both"/>
      </w:pPr>
      <w:r>
        <w:rPr>
          <w:b/>
          <w:color w:val="00AFEF"/>
          <w:sz w:val="25"/>
        </w:rPr>
        <w:t xml:space="preserve">How will </w:t>
      </w:r>
      <w:r>
        <w:rPr>
          <w:b/>
          <w:i/>
          <w:color w:val="00AFEF"/>
          <w:sz w:val="25"/>
        </w:rPr>
        <w:t xml:space="preserve">the </w:t>
      </w:r>
      <w:r>
        <w:rPr>
          <w:b/>
          <w:color w:val="00AFEF"/>
          <w:sz w:val="25"/>
        </w:rPr>
        <w:t xml:space="preserve">school make sure my child </w:t>
      </w:r>
      <w:r>
        <w:rPr>
          <w:b/>
          <w:i/>
          <w:color w:val="00AFEF"/>
          <w:sz w:val="25"/>
        </w:rPr>
        <w:t xml:space="preserve">is included in </w:t>
      </w:r>
      <w:r>
        <w:rPr>
          <w:b/>
          <w:color w:val="00AFEF"/>
          <w:sz w:val="25"/>
        </w:rPr>
        <w:t xml:space="preserve">activities alongside children who </w:t>
      </w:r>
      <w:r>
        <w:rPr>
          <w:b/>
          <w:i/>
          <w:color w:val="00AFEF"/>
          <w:sz w:val="25"/>
        </w:rPr>
        <w:t xml:space="preserve">don't </w:t>
      </w:r>
      <w:r>
        <w:rPr>
          <w:b/>
          <w:color w:val="00AFEF"/>
          <w:sz w:val="25"/>
        </w:rPr>
        <w:t>have SEND?</w:t>
      </w:r>
      <w:r>
        <w:rPr>
          <w:b/>
          <w:sz w:val="25"/>
        </w:rPr>
        <w:t xml:space="preserve"> </w:t>
      </w:r>
    </w:p>
    <w:p w14:paraId="24648339" w14:textId="77777777" w:rsidR="00784955" w:rsidRDefault="00B70B1D">
      <w:pPr>
        <w:spacing w:after="78"/>
        <w:ind w:left="131" w:right="738"/>
      </w:pPr>
      <w:r>
        <w:t xml:space="preserve">All </w:t>
      </w:r>
      <w:r>
        <w:rPr>
          <w:i/>
        </w:rPr>
        <w:t xml:space="preserve">of </w:t>
      </w:r>
      <w:r>
        <w:t xml:space="preserve">our extra-curricular activities </w:t>
      </w:r>
      <w:r>
        <w:rPr>
          <w:i/>
        </w:rPr>
        <w:t xml:space="preserve">and </w:t>
      </w:r>
      <w:r>
        <w:t xml:space="preserve">school visits are available to all our children. </w:t>
      </w:r>
    </w:p>
    <w:p w14:paraId="3F0AF8C6" w14:textId="77777777" w:rsidR="00784955" w:rsidRDefault="00B70B1D">
      <w:pPr>
        <w:spacing w:after="42"/>
        <w:ind w:left="131" w:right="902"/>
      </w:pPr>
      <w:r>
        <w:t xml:space="preserve">All </w:t>
      </w:r>
      <w:r>
        <w:rPr>
          <w:i/>
        </w:rPr>
        <w:t xml:space="preserve">children </w:t>
      </w:r>
      <w:r>
        <w:t xml:space="preserve">are encouraged to go </w:t>
      </w:r>
      <w:r>
        <w:rPr>
          <w:i/>
        </w:rPr>
        <w:t xml:space="preserve">on </w:t>
      </w:r>
      <w:r>
        <w:t xml:space="preserve">our school trips </w:t>
      </w:r>
      <w:r>
        <w:rPr>
          <w:i/>
        </w:rPr>
        <w:t xml:space="preserve">and </w:t>
      </w:r>
      <w:r>
        <w:t xml:space="preserve">to take part </w:t>
      </w:r>
      <w:r>
        <w:rPr>
          <w:i/>
        </w:rPr>
        <w:t xml:space="preserve">in </w:t>
      </w:r>
      <w:r>
        <w:t xml:space="preserve">sports days, school plays </w:t>
      </w:r>
      <w:r>
        <w:rPr>
          <w:i/>
        </w:rPr>
        <w:t xml:space="preserve">and </w:t>
      </w:r>
      <w:r>
        <w:t xml:space="preserve">wow days. </w:t>
      </w:r>
    </w:p>
    <w:p w14:paraId="22F6A052" w14:textId="77777777" w:rsidR="00784955" w:rsidRDefault="00B70B1D">
      <w:pPr>
        <w:spacing w:after="198"/>
        <w:ind w:left="131" w:right="8"/>
      </w:pPr>
      <w:r>
        <w:t xml:space="preserve">We will make whatever reasonable adjustments are </w:t>
      </w:r>
      <w:r>
        <w:rPr>
          <w:i/>
        </w:rPr>
        <w:t xml:space="preserve">needed </w:t>
      </w:r>
      <w:r>
        <w:t xml:space="preserve">to help ensure </w:t>
      </w:r>
      <w:r>
        <w:rPr>
          <w:i/>
        </w:rPr>
        <w:t xml:space="preserve">that </w:t>
      </w:r>
      <w:r>
        <w:t xml:space="preserve">all </w:t>
      </w:r>
      <w:r>
        <w:rPr>
          <w:i/>
        </w:rPr>
        <w:t xml:space="preserve">children can </w:t>
      </w:r>
      <w:r>
        <w:t xml:space="preserve">be included </w:t>
      </w:r>
      <w:r>
        <w:rPr>
          <w:i/>
        </w:rPr>
        <w:t xml:space="preserve">in </w:t>
      </w:r>
      <w:r>
        <w:t>all activities.</w:t>
      </w:r>
      <w:r>
        <w:rPr>
          <w:i/>
        </w:rPr>
        <w:t xml:space="preserve"> </w:t>
      </w:r>
    </w:p>
    <w:p w14:paraId="6A711BD7" w14:textId="77777777" w:rsidR="00784955" w:rsidRDefault="00B70B1D">
      <w:pPr>
        <w:spacing w:after="0" w:line="259" w:lineRule="auto"/>
        <w:ind w:firstLine="0"/>
      </w:pPr>
      <w:r>
        <w:rPr>
          <w:sz w:val="27"/>
        </w:rPr>
        <w:t xml:space="preserve"> </w:t>
      </w:r>
    </w:p>
    <w:p w14:paraId="1045EDD6" w14:textId="77777777" w:rsidR="00784955" w:rsidRDefault="00B70B1D">
      <w:pPr>
        <w:numPr>
          <w:ilvl w:val="0"/>
          <w:numId w:val="9"/>
        </w:numPr>
        <w:spacing w:after="103" w:line="250" w:lineRule="auto"/>
        <w:ind w:right="701" w:firstLine="7"/>
        <w:jc w:val="both"/>
      </w:pPr>
      <w:r>
        <w:rPr>
          <w:b/>
          <w:color w:val="00AFEF"/>
          <w:sz w:val="25"/>
        </w:rPr>
        <w:t xml:space="preserve">How does the school make sure the </w:t>
      </w:r>
      <w:r>
        <w:rPr>
          <w:b/>
          <w:i/>
          <w:color w:val="00AFEF"/>
          <w:sz w:val="25"/>
        </w:rPr>
        <w:t xml:space="preserve">admissions </w:t>
      </w:r>
      <w:r>
        <w:rPr>
          <w:b/>
          <w:color w:val="00AFEF"/>
          <w:sz w:val="25"/>
        </w:rPr>
        <w:t xml:space="preserve">process </w:t>
      </w:r>
      <w:r>
        <w:rPr>
          <w:b/>
          <w:i/>
          <w:color w:val="00AFEF"/>
          <w:sz w:val="25"/>
        </w:rPr>
        <w:t>is fair for</w:t>
      </w:r>
      <w:r>
        <w:rPr>
          <w:b/>
          <w:i/>
          <w:sz w:val="25"/>
        </w:rPr>
        <w:t xml:space="preserve"> </w:t>
      </w:r>
      <w:r>
        <w:rPr>
          <w:b/>
          <w:color w:val="00AFEF"/>
          <w:sz w:val="25"/>
        </w:rPr>
        <w:t xml:space="preserve">children with SEN or </w:t>
      </w:r>
      <w:r>
        <w:rPr>
          <w:b/>
          <w:i/>
          <w:color w:val="00AFEF"/>
          <w:sz w:val="26"/>
        </w:rPr>
        <w:t xml:space="preserve">a </w:t>
      </w:r>
      <w:r>
        <w:rPr>
          <w:b/>
          <w:color w:val="00AFEF"/>
          <w:sz w:val="25"/>
        </w:rPr>
        <w:t>disability?</w:t>
      </w:r>
      <w:r>
        <w:rPr>
          <w:b/>
          <w:sz w:val="25"/>
        </w:rPr>
        <w:t xml:space="preserve"> </w:t>
      </w:r>
    </w:p>
    <w:p w14:paraId="65C1DF57" w14:textId="77777777" w:rsidR="00784955" w:rsidRDefault="00B70B1D">
      <w:pPr>
        <w:spacing w:after="81" w:line="250" w:lineRule="auto"/>
        <w:ind w:left="141" w:right="1523" w:hanging="10"/>
        <w:jc w:val="both"/>
      </w:pPr>
      <w:r>
        <w:rPr>
          <w:i/>
        </w:rPr>
        <w:t xml:space="preserve">The </w:t>
      </w:r>
      <w:r>
        <w:t xml:space="preserve">Local Authority decides our </w:t>
      </w:r>
      <w:r>
        <w:rPr>
          <w:i/>
        </w:rPr>
        <w:t xml:space="preserve">admissions, therefore parents </w:t>
      </w:r>
      <w:r>
        <w:t xml:space="preserve">should </w:t>
      </w:r>
      <w:r>
        <w:rPr>
          <w:i/>
        </w:rPr>
        <w:t xml:space="preserve">contact the </w:t>
      </w:r>
      <w:r>
        <w:t xml:space="preserve">Local Authority to </w:t>
      </w:r>
      <w:r>
        <w:rPr>
          <w:i/>
        </w:rPr>
        <w:t xml:space="preserve">find </w:t>
      </w:r>
      <w:r>
        <w:t xml:space="preserve">out about our </w:t>
      </w:r>
      <w:r>
        <w:rPr>
          <w:i/>
        </w:rPr>
        <w:t xml:space="preserve">admissions arrangements </w:t>
      </w:r>
      <w:hyperlink r:id="rId22">
        <w:r>
          <w:rPr>
            <w:color w:val="0070CC"/>
            <w:u w:val="single" w:color="0070CC"/>
          </w:rPr>
          <w:t>http://www.gloucestershire.gov.</w:t>
        </w:r>
      </w:hyperlink>
      <w:hyperlink r:id="rId23">
        <w:r>
          <w:rPr>
            <w:color w:val="0070CC"/>
          </w:rPr>
          <w:t xml:space="preserve"> </w:t>
        </w:r>
      </w:hyperlink>
      <w:hyperlink r:id="rId24">
        <w:proofErr w:type="spellStart"/>
        <w:r>
          <w:rPr>
            <w:color w:val="0070CC"/>
            <w:u w:val="single" w:color="0070CC"/>
          </w:rPr>
          <w:t>uk</w:t>
        </w:r>
        <w:proofErr w:type="spellEnd"/>
        <w:r>
          <w:rPr>
            <w:color w:val="0070CC"/>
            <w:u w:val="single" w:color="0070CC"/>
          </w:rPr>
          <w:t>/</w:t>
        </w:r>
        <w:proofErr w:type="spellStart"/>
        <w:r>
          <w:rPr>
            <w:color w:val="0070CC"/>
            <w:u w:val="single" w:color="0070CC"/>
          </w:rPr>
          <w:t>schooladmissions</w:t>
        </w:r>
        <w:proofErr w:type="spellEnd"/>
      </w:hyperlink>
      <w:hyperlink r:id="rId25">
        <w:r>
          <w:t xml:space="preserve"> </w:t>
        </w:r>
      </w:hyperlink>
    </w:p>
    <w:p w14:paraId="59A1FA13" w14:textId="77777777" w:rsidR="00784955" w:rsidRDefault="00B70B1D">
      <w:pPr>
        <w:spacing w:after="75" w:line="250" w:lineRule="auto"/>
        <w:ind w:left="141" w:right="1052" w:hanging="10"/>
        <w:jc w:val="both"/>
      </w:pPr>
      <w:r>
        <w:rPr>
          <w:i/>
        </w:rPr>
        <w:t xml:space="preserve">The </w:t>
      </w:r>
      <w:r>
        <w:t xml:space="preserve">school acknowledges </w:t>
      </w:r>
      <w:r>
        <w:rPr>
          <w:i/>
        </w:rPr>
        <w:t xml:space="preserve">in </w:t>
      </w:r>
      <w:r>
        <w:t xml:space="preserve">full </w:t>
      </w:r>
      <w:r>
        <w:rPr>
          <w:i/>
        </w:rPr>
        <w:t xml:space="preserve">its </w:t>
      </w:r>
      <w:r>
        <w:t xml:space="preserve">responsibility to </w:t>
      </w:r>
      <w:r>
        <w:rPr>
          <w:i/>
        </w:rPr>
        <w:t xml:space="preserve">admit children with </w:t>
      </w:r>
      <w:r>
        <w:t xml:space="preserve">already </w:t>
      </w:r>
      <w:r>
        <w:rPr>
          <w:i/>
        </w:rPr>
        <w:t xml:space="preserve">identified </w:t>
      </w:r>
      <w:r>
        <w:t xml:space="preserve">special educational </w:t>
      </w:r>
      <w:r>
        <w:rPr>
          <w:i/>
        </w:rPr>
        <w:t xml:space="preserve">needs, as </w:t>
      </w:r>
      <w:r>
        <w:t xml:space="preserve">well </w:t>
      </w:r>
      <w:r>
        <w:rPr>
          <w:i/>
        </w:rPr>
        <w:t xml:space="preserve">as identifying and </w:t>
      </w:r>
      <w:r>
        <w:t xml:space="preserve">providing </w:t>
      </w:r>
      <w:r>
        <w:rPr>
          <w:i/>
        </w:rPr>
        <w:t xml:space="preserve">for those not </w:t>
      </w:r>
      <w:r>
        <w:t xml:space="preserve">previously </w:t>
      </w:r>
      <w:r>
        <w:rPr>
          <w:i/>
        </w:rPr>
        <w:t xml:space="preserve">identified as having </w:t>
      </w:r>
      <w:r>
        <w:t xml:space="preserve">SEND. </w:t>
      </w:r>
    </w:p>
    <w:p w14:paraId="36039334" w14:textId="77777777" w:rsidR="00784955" w:rsidRDefault="00B70B1D">
      <w:pPr>
        <w:spacing w:after="112" w:line="227" w:lineRule="auto"/>
        <w:ind w:left="127" w:right="761" w:hanging="5"/>
        <w:jc w:val="both"/>
      </w:pPr>
      <w:r>
        <w:rPr>
          <w:i/>
        </w:rPr>
        <w:t xml:space="preserve">If </w:t>
      </w:r>
      <w:r>
        <w:t xml:space="preserve">your child </w:t>
      </w:r>
      <w:r>
        <w:rPr>
          <w:i/>
        </w:rPr>
        <w:t xml:space="preserve">has an </w:t>
      </w:r>
      <w:r>
        <w:t xml:space="preserve">Education Health Care Plan (EHCP) </w:t>
      </w:r>
      <w:r>
        <w:rPr>
          <w:i/>
        </w:rPr>
        <w:t xml:space="preserve">in </w:t>
      </w:r>
      <w:r>
        <w:t xml:space="preserve">place </w:t>
      </w:r>
      <w:r>
        <w:rPr>
          <w:i/>
        </w:rPr>
        <w:t xml:space="preserve">before </w:t>
      </w:r>
      <w:r>
        <w:t xml:space="preserve">they are due to start school, there </w:t>
      </w:r>
      <w:r>
        <w:rPr>
          <w:i/>
        </w:rPr>
        <w:t xml:space="preserve">is a different admission </w:t>
      </w:r>
      <w:r>
        <w:t xml:space="preserve">procedure </w:t>
      </w:r>
      <w:r>
        <w:rPr>
          <w:i/>
        </w:rPr>
        <w:t xml:space="preserve">for </w:t>
      </w:r>
      <w:r>
        <w:t xml:space="preserve">applying </w:t>
      </w:r>
      <w:r>
        <w:rPr>
          <w:i/>
        </w:rPr>
        <w:t xml:space="preserve">for a </w:t>
      </w:r>
      <w:r>
        <w:t xml:space="preserve">Reception place. At </w:t>
      </w:r>
      <w:r>
        <w:rPr>
          <w:i/>
        </w:rPr>
        <w:t xml:space="preserve">the </w:t>
      </w:r>
      <w:r>
        <w:t xml:space="preserve">Annual Review (prior to your child </w:t>
      </w:r>
      <w:r>
        <w:rPr>
          <w:i/>
        </w:rPr>
        <w:t xml:space="preserve">starting </w:t>
      </w:r>
      <w:r>
        <w:t xml:space="preserve">school) there should be </w:t>
      </w:r>
      <w:r>
        <w:rPr>
          <w:i/>
        </w:rPr>
        <w:t xml:space="preserve">an </w:t>
      </w:r>
      <w:r>
        <w:t xml:space="preserve">opportunity to discuss </w:t>
      </w:r>
      <w:r>
        <w:rPr>
          <w:i/>
        </w:rPr>
        <w:t xml:space="preserve">which </w:t>
      </w:r>
      <w:r>
        <w:t xml:space="preserve">school may be suitable to meet your child's </w:t>
      </w:r>
      <w:r>
        <w:rPr>
          <w:i/>
        </w:rPr>
        <w:t xml:space="preserve">needs. </w:t>
      </w:r>
      <w:r>
        <w:t xml:space="preserve">A copy </w:t>
      </w:r>
      <w:r>
        <w:rPr>
          <w:i/>
        </w:rPr>
        <w:t xml:space="preserve">of the </w:t>
      </w:r>
      <w:r>
        <w:t xml:space="preserve">Annual Review will be </w:t>
      </w:r>
      <w:r>
        <w:rPr>
          <w:i/>
        </w:rPr>
        <w:t xml:space="preserve">sent </w:t>
      </w:r>
      <w:r>
        <w:t xml:space="preserve">to </w:t>
      </w:r>
      <w:r>
        <w:rPr>
          <w:i/>
        </w:rPr>
        <w:t xml:space="preserve">the </w:t>
      </w:r>
      <w:r>
        <w:lastRenderedPageBreak/>
        <w:t xml:space="preserve">County Council's school </w:t>
      </w:r>
      <w:r>
        <w:rPr>
          <w:i/>
        </w:rPr>
        <w:t xml:space="preserve">named in the </w:t>
      </w:r>
      <w:r>
        <w:t xml:space="preserve">report to request </w:t>
      </w:r>
      <w:r>
        <w:rPr>
          <w:i/>
        </w:rPr>
        <w:t xml:space="preserve">a </w:t>
      </w:r>
      <w:r>
        <w:t xml:space="preserve">place </w:t>
      </w:r>
      <w:r>
        <w:rPr>
          <w:i/>
        </w:rPr>
        <w:t xml:space="preserve">for </w:t>
      </w:r>
      <w:r>
        <w:t xml:space="preserve">your child. </w:t>
      </w:r>
    </w:p>
    <w:p w14:paraId="423305BC" w14:textId="77777777" w:rsidR="00784955" w:rsidRDefault="00B70B1D">
      <w:pPr>
        <w:spacing w:after="13" w:line="227" w:lineRule="auto"/>
        <w:ind w:left="127" w:right="174" w:hanging="5"/>
        <w:jc w:val="both"/>
      </w:pPr>
      <w:r>
        <w:t xml:space="preserve">Applications do </w:t>
      </w:r>
      <w:r>
        <w:rPr>
          <w:i/>
        </w:rPr>
        <w:t xml:space="preserve">not need </w:t>
      </w:r>
      <w:r>
        <w:t xml:space="preserve">to be submitted </w:t>
      </w:r>
      <w:r>
        <w:rPr>
          <w:i/>
        </w:rPr>
        <w:t xml:space="preserve">for children with an </w:t>
      </w:r>
      <w:r>
        <w:t xml:space="preserve">EHCP </w:t>
      </w:r>
      <w:r>
        <w:rPr>
          <w:i/>
        </w:rPr>
        <w:t xml:space="preserve">as </w:t>
      </w:r>
      <w:r>
        <w:t xml:space="preserve">places are automatically allocated </w:t>
      </w:r>
      <w:r>
        <w:rPr>
          <w:i/>
        </w:rPr>
        <w:t xml:space="preserve">in the </w:t>
      </w:r>
      <w:r>
        <w:t xml:space="preserve">school </w:t>
      </w:r>
      <w:r>
        <w:rPr>
          <w:i/>
        </w:rPr>
        <w:t xml:space="preserve">that </w:t>
      </w:r>
      <w:r>
        <w:rPr>
          <w:i/>
        </w:rPr>
        <w:t xml:space="preserve">has been named in the </w:t>
      </w:r>
      <w:r>
        <w:t xml:space="preserve">child's EHCP. </w:t>
      </w:r>
    </w:p>
    <w:p w14:paraId="3A6FE0F4" w14:textId="77777777" w:rsidR="00784955" w:rsidRDefault="00B70B1D">
      <w:pPr>
        <w:spacing w:after="13" w:line="259" w:lineRule="auto"/>
        <w:ind w:firstLine="0"/>
      </w:pPr>
      <w:r>
        <w:t xml:space="preserve"> </w:t>
      </w:r>
    </w:p>
    <w:p w14:paraId="7115BA71" w14:textId="77777777" w:rsidR="00784955" w:rsidRDefault="00B70B1D">
      <w:pPr>
        <w:numPr>
          <w:ilvl w:val="0"/>
          <w:numId w:val="10"/>
        </w:numPr>
        <w:spacing w:after="103" w:line="250" w:lineRule="auto"/>
        <w:ind w:left="588" w:right="758" w:hanging="454"/>
        <w:jc w:val="both"/>
      </w:pPr>
      <w:r>
        <w:rPr>
          <w:b/>
          <w:color w:val="00AFEF"/>
          <w:sz w:val="25"/>
        </w:rPr>
        <w:t xml:space="preserve">How does </w:t>
      </w:r>
      <w:r>
        <w:rPr>
          <w:b/>
          <w:i/>
          <w:color w:val="00AFEF"/>
          <w:sz w:val="27"/>
        </w:rPr>
        <w:t xml:space="preserve">the </w:t>
      </w:r>
      <w:r>
        <w:rPr>
          <w:b/>
          <w:color w:val="00AFEF"/>
          <w:sz w:val="25"/>
        </w:rPr>
        <w:t xml:space="preserve">school support children with </w:t>
      </w:r>
      <w:r>
        <w:rPr>
          <w:b/>
          <w:i/>
          <w:color w:val="00AFEF"/>
          <w:sz w:val="27"/>
        </w:rPr>
        <w:t>disabilities?</w:t>
      </w:r>
      <w:r>
        <w:rPr>
          <w:b/>
          <w:i/>
          <w:sz w:val="27"/>
        </w:rPr>
        <w:t xml:space="preserve"> </w:t>
      </w:r>
    </w:p>
    <w:p w14:paraId="699E7E07" w14:textId="77777777" w:rsidR="00784955" w:rsidRDefault="00B70B1D">
      <w:pPr>
        <w:spacing w:after="112" w:line="227" w:lineRule="auto"/>
        <w:ind w:left="127" w:right="909" w:hanging="5"/>
        <w:jc w:val="both"/>
      </w:pPr>
      <w:r>
        <w:rPr>
          <w:i/>
        </w:rPr>
        <w:t xml:space="preserve">The </w:t>
      </w:r>
      <w:r>
        <w:t xml:space="preserve">school </w:t>
      </w:r>
      <w:r>
        <w:rPr>
          <w:i/>
        </w:rPr>
        <w:t xml:space="preserve">is </w:t>
      </w:r>
      <w:r>
        <w:t xml:space="preserve">committed to </w:t>
      </w:r>
      <w:r>
        <w:rPr>
          <w:i/>
        </w:rPr>
        <w:t xml:space="preserve">providing an environment </w:t>
      </w:r>
      <w:r>
        <w:t xml:space="preserve">accessible to all. </w:t>
      </w:r>
      <w:r>
        <w:rPr>
          <w:i/>
        </w:rPr>
        <w:t xml:space="preserve">When </w:t>
      </w:r>
      <w:r>
        <w:t xml:space="preserve">necessary we seek help </w:t>
      </w:r>
      <w:r>
        <w:rPr>
          <w:i/>
        </w:rPr>
        <w:t xml:space="preserve">from </w:t>
      </w:r>
      <w:r>
        <w:t xml:space="preserve">specialists to </w:t>
      </w:r>
      <w:r>
        <w:rPr>
          <w:i/>
        </w:rPr>
        <w:t xml:space="preserve">ensure </w:t>
      </w:r>
      <w:r>
        <w:t xml:space="preserve">all </w:t>
      </w:r>
      <w:r>
        <w:rPr>
          <w:i/>
        </w:rPr>
        <w:t xml:space="preserve">children with a </w:t>
      </w:r>
      <w:r>
        <w:t xml:space="preserve">disability have </w:t>
      </w:r>
      <w:r>
        <w:rPr>
          <w:i/>
        </w:rPr>
        <w:t xml:space="preserve">the </w:t>
      </w:r>
      <w:r>
        <w:t xml:space="preserve">same </w:t>
      </w:r>
      <w:r>
        <w:rPr>
          <w:i/>
        </w:rPr>
        <w:t xml:space="preserve">opportunities in </w:t>
      </w:r>
      <w:r>
        <w:t xml:space="preserve">school </w:t>
      </w:r>
      <w:r>
        <w:rPr>
          <w:i/>
        </w:rPr>
        <w:t xml:space="preserve">as their </w:t>
      </w:r>
      <w:r>
        <w:t xml:space="preserve">peers. </w:t>
      </w:r>
      <w:r>
        <w:rPr>
          <w:i/>
        </w:rPr>
        <w:t xml:space="preserve">This </w:t>
      </w:r>
      <w:r>
        <w:t xml:space="preserve">may involve </w:t>
      </w:r>
      <w:r>
        <w:rPr>
          <w:i/>
        </w:rPr>
        <w:t xml:space="preserve">accessing </w:t>
      </w:r>
      <w:r>
        <w:t xml:space="preserve">auxiliary </w:t>
      </w:r>
      <w:r>
        <w:rPr>
          <w:i/>
        </w:rPr>
        <w:t xml:space="preserve">aids and </w:t>
      </w:r>
      <w:r>
        <w:t xml:space="preserve">specialist advice. </w:t>
      </w:r>
    </w:p>
    <w:p w14:paraId="0055D1DA" w14:textId="77777777" w:rsidR="00784955" w:rsidRDefault="00B70B1D">
      <w:pPr>
        <w:spacing w:after="55" w:line="259" w:lineRule="auto"/>
        <w:ind w:left="122" w:firstLine="0"/>
      </w:pPr>
      <w:r>
        <w:t xml:space="preserve"> </w:t>
      </w:r>
    </w:p>
    <w:p w14:paraId="77603C9B" w14:textId="77777777" w:rsidR="00784955" w:rsidRDefault="00B70B1D">
      <w:pPr>
        <w:spacing w:after="0" w:line="259" w:lineRule="auto"/>
        <w:ind w:left="506" w:firstLine="0"/>
      </w:pPr>
      <w:r>
        <w:t xml:space="preserve"> </w:t>
      </w:r>
    </w:p>
    <w:p w14:paraId="42021127" w14:textId="77777777" w:rsidR="00784955" w:rsidRDefault="00784955">
      <w:pPr>
        <w:sectPr w:rsidR="00784955">
          <w:footerReference w:type="even" r:id="rId26"/>
          <w:footerReference w:type="default" r:id="rId27"/>
          <w:footerReference w:type="first" r:id="rId28"/>
          <w:pgSz w:w="11911" w:h="16841"/>
          <w:pgMar w:top="1388" w:right="670" w:bottom="1249" w:left="1320" w:header="720" w:footer="978" w:gutter="0"/>
          <w:cols w:space="720"/>
        </w:sectPr>
      </w:pPr>
    </w:p>
    <w:p w14:paraId="6458DD5B" w14:textId="77777777" w:rsidR="00784955" w:rsidRDefault="00B70B1D">
      <w:pPr>
        <w:ind w:left="1320" w:right="8"/>
      </w:pPr>
      <w:r>
        <w:lastRenderedPageBreak/>
        <w:t xml:space="preserve">.  </w:t>
      </w:r>
    </w:p>
    <w:p w14:paraId="4030E43E" w14:textId="77777777" w:rsidR="00784955" w:rsidRDefault="00B70B1D">
      <w:pPr>
        <w:spacing w:after="71" w:line="259" w:lineRule="auto"/>
        <w:ind w:left="1320" w:firstLine="0"/>
      </w:pPr>
      <w:r>
        <w:t xml:space="preserve"> </w:t>
      </w:r>
    </w:p>
    <w:p w14:paraId="2EB105DA" w14:textId="77777777" w:rsidR="00784955" w:rsidRDefault="00B70B1D">
      <w:pPr>
        <w:spacing w:after="14" w:line="259" w:lineRule="auto"/>
        <w:ind w:firstLine="0"/>
      </w:pPr>
      <w:r>
        <w:t xml:space="preserve"> </w:t>
      </w:r>
    </w:p>
    <w:p w14:paraId="583A422D" w14:textId="77777777" w:rsidR="00784955" w:rsidRDefault="00B70B1D">
      <w:pPr>
        <w:numPr>
          <w:ilvl w:val="0"/>
          <w:numId w:val="10"/>
        </w:numPr>
        <w:spacing w:after="0" w:line="250" w:lineRule="auto"/>
        <w:ind w:left="588" w:right="758" w:hanging="454"/>
        <w:jc w:val="both"/>
      </w:pPr>
      <w:r>
        <w:rPr>
          <w:b/>
          <w:color w:val="00AFEF"/>
          <w:sz w:val="25"/>
        </w:rPr>
        <w:t xml:space="preserve">How will the school </w:t>
      </w:r>
      <w:r>
        <w:rPr>
          <w:b/>
          <w:color w:val="00AFEF"/>
          <w:sz w:val="25"/>
        </w:rPr>
        <w:t>be accessible to children with SEND?</w:t>
      </w:r>
      <w:r>
        <w:rPr>
          <w:i/>
        </w:rPr>
        <w:t xml:space="preserve"> ( Please refer to the SEND policy/ accessibility policy) </w:t>
      </w:r>
    </w:p>
    <w:p w14:paraId="4E09AB36" w14:textId="77777777" w:rsidR="00784955" w:rsidRDefault="00B70B1D">
      <w:pPr>
        <w:spacing w:after="0" w:line="259" w:lineRule="auto"/>
        <w:ind w:left="506" w:firstLine="0"/>
      </w:pPr>
      <w:r>
        <w:rPr>
          <w:i/>
        </w:rPr>
        <w:t xml:space="preserve"> </w:t>
      </w:r>
    </w:p>
    <w:p w14:paraId="63FA21EA" w14:textId="77777777" w:rsidR="00784955" w:rsidRDefault="00B70B1D">
      <w:pPr>
        <w:numPr>
          <w:ilvl w:val="1"/>
          <w:numId w:val="10"/>
        </w:numPr>
        <w:spacing w:after="45" w:line="222" w:lineRule="auto"/>
        <w:ind w:hanging="360"/>
        <w:jc w:val="both"/>
      </w:pPr>
      <w:r>
        <w:rPr>
          <w:i/>
        </w:rPr>
        <w:t xml:space="preserve">Classroom equipment is accessible to all children regardless of their needs, and where additional needs are identified ( visual impairment) further advice is sought.  </w:t>
      </w:r>
    </w:p>
    <w:p w14:paraId="0DF3EC0C" w14:textId="77777777" w:rsidR="00784955" w:rsidRDefault="00B70B1D">
      <w:pPr>
        <w:numPr>
          <w:ilvl w:val="1"/>
          <w:numId w:val="10"/>
        </w:numPr>
        <w:spacing w:after="13" w:line="250" w:lineRule="auto"/>
        <w:ind w:hanging="360"/>
        <w:jc w:val="both"/>
      </w:pPr>
      <w:proofErr w:type="spellStart"/>
      <w:r>
        <w:rPr>
          <w:i/>
        </w:rPr>
        <w:t>Extra curricular</w:t>
      </w:r>
      <w:proofErr w:type="spellEnd"/>
      <w:r>
        <w:rPr>
          <w:i/>
        </w:rPr>
        <w:t xml:space="preserve"> activities are available and accessible to children with SEND.  </w:t>
      </w:r>
    </w:p>
    <w:p w14:paraId="61B33A43" w14:textId="77777777" w:rsidR="00784955" w:rsidRDefault="00B70B1D">
      <w:pPr>
        <w:numPr>
          <w:ilvl w:val="1"/>
          <w:numId w:val="10"/>
        </w:numPr>
        <w:spacing w:after="46" w:line="224" w:lineRule="auto"/>
        <w:ind w:hanging="360"/>
        <w:jc w:val="both"/>
      </w:pPr>
      <w:r>
        <w:rPr>
          <w:i/>
        </w:rPr>
        <w:t xml:space="preserve">Children with specific needs will have members of staff to help them access the school environment, curriculum and clubs.  </w:t>
      </w:r>
    </w:p>
    <w:p w14:paraId="33CEF522" w14:textId="77777777" w:rsidR="00784955" w:rsidRDefault="00B70B1D">
      <w:pPr>
        <w:numPr>
          <w:ilvl w:val="1"/>
          <w:numId w:val="10"/>
        </w:numPr>
        <w:spacing w:after="124" w:line="250" w:lineRule="auto"/>
        <w:ind w:hanging="360"/>
        <w:jc w:val="both"/>
      </w:pPr>
      <w:r>
        <w:rPr>
          <w:i/>
        </w:rPr>
        <w:t xml:space="preserve">Our classrooms are communication friendly and our teachers use whole class visual timetables to schedule the day.  </w:t>
      </w:r>
    </w:p>
    <w:p w14:paraId="259ED632" w14:textId="77777777" w:rsidR="00784955" w:rsidRDefault="00B70B1D">
      <w:pPr>
        <w:numPr>
          <w:ilvl w:val="1"/>
          <w:numId w:val="10"/>
        </w:numPr>
        <w:spacing w:after="85" w:line="250" w:lineRule="auto"/>
        <w:ind w:hanging="360"/>
        <w:jc w:val="both"/>
      </w:pPr>
      <w:r>
        <w:rPr>
          <w:i/>
        </w:rPr>
        <w:t>The whole school entrance is accessible to all children with SEND providing appropriate facilities</w:t>
      </w:r>
      <w:r>
        <w:t xml:space="preserve"> </w:t>
      </w:r>
    </w:p>
    <w:p w14:paraId="598C0285" w14:textId="77777777" w:rsidR="00784955" w:rsidRDefault="00B70B1D">
      <w:pPr>
        <w:spacing w:after="64" w:line="259" w:lineRule="auto"/>
        <w:ind w:left="122" w:firstLine="0"/>
      </w:pPr>
      <w:r>
        <w:t xml:space="preserve"> </w:t>
      </w:r>
    </w:p>
    <w:p w14:paraId="6B4997A8" w14:textId="77777777" w:rsidR="00784955" w:rsidRDefault="00B70B1D">
      <w:pPr>
        <w:spacing w:after="228" w:line="259" w:lineRule="auto"/>
        <w:ind w:left="122" w:firstLine="0"/>
      </w:pPr>
      <w:r>
        <w:t xml:space="preserve"> </w:t>
      </w:r>
    </w:p>
    <w:p w14:paraId="014C0517" w14:textId="77777777" w:rsidR="00784955" w:rsidRDefault="00B70B1D">
      <w:pPr>
        <w:numPr>
          <w:ilvl w:val="0"/>
          <w:numId w:val="10"/>
        </w:numPr>
        <w:spacing w:after="0" w:line="250" w:lineRule="auto"/>
        <w:ind w:left="588" w:right="758" w:hanging="454"/>
        <w:jc w:val="both"/>
      </w:pPr>
      <w:r>
        <w:rPr>
          <w:b/>
          <w:color w:val="00AFEF"/>
          <w:sz w:val="25"/>
        </w:rPr>
        <w:t xml:space="preserve">How will the school support my child's mental health </w:t>
      </w:r>
      <w:r>
        <w:rPr>
          <w:b/>
          <w:i/>
          <w:color w:val="00AFEF"/>
          <w:sz w:val="27"/>
        </w:rPr>
        <w:t xml:space="preserve">and </w:t>
      </w:r>
      <w:r>
        <w:rPr>
          <w:b/>
          <w:color w:val="00AFEF"/>
          <w:sz w:val="25"/>
        </w:rPr>
        <w:t xml:space="preserve">emotional </w:t>
      </w:r>
      <w:r>
        <w:rPr>
          <w:b/>
          <w:i/>
          <w:color w:val="00AFEF"/>
          <w:sz w:val="27"/>
        </w:rPr>
        <w:t>and</w:t>
      </w:r>
      <w:r>
        <w:rPr>
          <w:b/>
          <w:i/>
          <w:sz w:val="27"/>
        </w:rPr>
        <w:t xml:space="preserve"> </w:t>
      </w:r>
    </w:p>
    <w:p w14:paraId="5C6BFCF9" w14:textId="77777777" w:rsidR="00784955" w:rsidRDefault="00B70B1D">
      <w:pPr>
        <w:spacing w:after="103" w:line="250" w:lineRule="auto"/>
        <w:ind w:left="134" w:right="246" w:firstLine="7"/>
        <w:jc w:val="both"/>
      </w:pPr>
      <w:r>
        <w:rPr>
          <w:b/>
          <w:color w:val="00AFEF"/>
          <w:sz w:val="25"/>
        </w:rPr>
        <w:t>social development?</w:t>
      </w:r>
      <w:r>
        <w:rPr>
          <w:b/>
          <w:sz w:val="25"/>
        </w:rPr>
        <w:t xml:space="preserve"> </w:t>
      </w:r>
    </w:p>
    <w:p w14:paraId="35D4D073" w14:textId="77777777" w:rsidR="00784955" w:rsidRDefault="00B70B1D">
      <w:pPr>
        <w:spacing w:after="135"/>
        <w:ind w:left="131" w:right="759"/>
      </w:pPr>
      <w:r>
        <w:t xml:space="preserve">We provide support </w:t>
      </w:r>
      <w:r>
        <w:rPr>
          <w:i/>
        </w:rPr>
        <w:t xml:space="preserve">for children </w:t>
      </w:r>
      <w:r>
        <w:t xml:space="preserve">to progress </w:t>
      </w:r>
      <w:r>
        <w:rPr>
          <w:i/>
        </w:rPr>
        <w:t xml:space="preserve">in their </w:t>
      </w:r>
      <w:r>
        <w:t xml:space="preserve">emotional </w:t>
      </w:r>
      <w:r>
        <w:rPr>
          <w:i/>
        </w:rPr>
        <w:t xml:space="preserve">and </w:t>
      </w:r>
      <w:r>
        <w:t xml:space="preserve">social development </w:t>
      </w:r>
      <w:r>
        <w:rPr>
          <w:i/>
        </w:rPr>
        <w:t xml:space="preserve">in the </w:t>
      </w:r>
      <w:r>
        <w:t xml:space="preserve">following ways: </w:t>
      </w:r>
    </w:p>
    <w:p w14:paraId="404D919C" w14:textId="77777777" w:rsidR="00784955" w:rsidRDefault="00B70B1D">
      <w:pPr>
        <w:numPr>
          <w:ilvl w:val="1"/>
          <w:numId w:val="12"/>
        </w:numPr>
        <w:spacing w:after="124" w:line="250" w:lineRule="auto"/>
        <w:ind w:right="424" w:hanging="374"/>
      </w:pPr>
      <w:r>
        <w:rPr>
          <w:i/>
        </w:rPr>
        <w:t xml:space="preserve">The </w:t>
      </w:r>
      <w:r>
        <w:t xml:space="preserve">school uses </w:t>
      </w:r>
      <w:r>
        <w:rPr>
          <w:i/>
        </w:rPr>
        <w:t xml:space="preserve">The </w:t>
      </w:r>
      <w:r>
        <w:t xml:space="preserve">Colour Monster to help </w:t>
      </w:r>
      <w:r>
        <w:rPr>
          <w:i/>
        </w:rPr>
        <w:t xml:space="preserve">with understanding and naming emotions in Early Years. Children </w:t>
      </w:r>
      <w:r>
        <w:t xml:space="preserve">are </w:t>
      </w:r>
      <w:r>
        <w:rPr>
          <w:i/>
        </w:rPr>
        <w:t xml:space="preserve">encouraged </w:t>
      </w:r>
      <w:r>
        <w:t xml:space="preserve">to try </w:t>
      </w:r>
      <w:r>
        <w:rPr>
          <w:i/>
        </w:rPr>
        <w:t xml:space="preserve">activities </w:t>
      </w:r>
      <w:r>
        <w:t xml:space="preserve">to help </w:t>
      </w:r>
      <w:r>
        <w:rPr>
          <w:i/>
        </w:rPr>
        <w:t xml:space="preserve">with their </w:t>
      </w:r>
      <w:r>
        <w:t xml:space="preserve">wellbeing </w:t>
      </w:r>
      <w:r>
        <w:rPr>
          <w:i/>
        </w:rPr>
        <w:t xml:space="preserve">in </w:t>
      </w:r>
      <w:r>
        <w:t xml:space="preserve">class-: </w:t>
      </w:r>
      <w:r>
        <w:rPr>
          <w:i/>
        </w:rPr>
        <w:t xml:space="preserve">mindfulness </w:t>
      </w:r>
      <w:r>
        <w:t xml:space="preserve">colouring, yoga etc </w:t>
      </w:r>
    </w:p>
    <w:p w14:paraId="7AD7F299" w14:textId="77777777" w:rsidR="00784955" w:rsidRDefault="00B70B1D">
      <w:pPr>
        <w:numPr>
          <w:ilvl w:val="1"/>
          <w:numId w:val="12"/>
        </w:numPr>
        <w:spacing w:after="174" w:line="222" w:lineRule="auto"/>
        <w:ind w:right="424" w:hanging="374"/>
      </w:pPr>
      <w:r>
        <w:rPr>
          <w:i/>
        </w:rPr>
        <w:t>In the rest of the school staff use the Name it to Tame it approach ( NITTI) which is adapted from the five point scales.</w:t>
      </w:r>
      <w:r>
        <w:t xml:space="preserve"> </w:t>
      </w:r>
    </w:p>
    <w:p w14:paraId="4982CB1F" w14:textId="77777777" w:rsidR="00784955" w:rsidRDefault="00B70B1D">
      <w:pPr>
        <w:numPr>
          <w:ilvl w:val="1"/>
          <w:numId w:val="12"/>
        </w:numPr>
        <w:spacing w:after="119"/>
        <w:ind w:right="424" w:hanging="374"/>
      </w:pPr>
      <w:r>
        <w:t xml:space="preserve">We follow the Jigsaw programme to support mental wellbeing </w:t>
      </w:r>
    </w:p>
    <w:p w14:paraId="39B741B3" w14:textId="77777777" w:rsidR="00784955" w:rsidRDefault="00B70B1D">
      <w:pPr>
        <w:numPr>
          <w:ilvl w:val="1"/>
          <w:numId w:val="12"/>
        </w:numPr>
        <w:spacing w:after="174" w:line="222" w:lineRule="auto"/>
        <w:ind w:right="424" w:hanging="374"/>
      </w:pPr>
      <w:r>
        <w:t xml:space="preserve">We have </w:t>
      </w:r>
      <w:r>
        <w:rPr>
          <w:i/>
        </w:rPr>
        <w:t xml:space="preserve">the THRIVE Room </w:t>
      </w:r>
      <w:r>
        <w:t xml:space="preserve">where </w:t>
      </w:r>
      <w:r>
        <w:rPr>
          <w:i/>
        </w:rPr>
        <w:t xml:space="preserve">children can </w:t>
      </w:r>
      <w:r>
        <w:t xml:space="preserve">be supported to help regulate </w:t>
      </w:r>
      <w:r>
        <w:rPr>
          <w:i/>
        </w:rPr>
        <w:t>and understand their emotions</w:t>
      </w:r>
      <w:r>
        <w:t xml:space="preserve"> </w:t>
      </w:r>
    </w:p>
    <w:p w14:paraId="466036E9" w14:textId="77777777" w:rsidR="00784955" w:rsidRDefault="00B70B1D">
      <w:pPr>
        <w:numPr>
          <w:ilvl w:val="1"/>
          <w:numId w:val="12"/>
        </w:numPr>
        <w:ind w:right="424" w:hanging="374"/>
      </w:pPr>
      <w:r>
        <w:t xml:space="preserve">We have </w:t>
      </w:r>
      <w:r>
        <w:rPr>
          <w:i/>
        </w:rPr>
        <w:t xml:space="preserve">a qualified </w:t>
      </w:r>
      <w:r>
        <w:t xml:space="preserve">Emotional Literacy Support </w:t>
      </w:r>
      <w:r>
        <w:rPr>
          <w:i/>
        </w:rPr>
        <w:t xml:space="preserve">Assistant and a </w:t>
      </w:r>
    </w:p>
    <w:p w14:paraId="74275C09" w14:textId="77777777" w:rsidR="00784955" w:rsidRDefault="00B70B1D">
      <w:pPr>
        <w:spacing w:after="124" w:line="250" w:lineRule="auto"/>
        <w:ind w:left="1006" w:hanging="10"/>
        <w:jc w:val="both"/>
      </w:pPr>
      <w:r>
        <w:rPr>
          <w:i/>
        </w:rPr>
        <w:lastRenderedPageBreak/>
        <w:t xml:space="preserve">THRIVE Practitioner </w:t>
      </w:r>
      <w:r>
        <w:t xml:space="preserve"> </w:t>
      </w:r>
    </w:p>
    <w:p w14:paraId="2502CBD8" w14:textId="77777777" w:rsidR="00784955" w:rsidRDefault="00B70B1D">
      <w:pPr>
        <w:numPr>
          <w:ilvl w:val="1"/>
          <w:numId w:val="12"/>
        </w:numPr>
        <w:ind w:right="424" w:hanging="374"/>
      </w:pPr>
      <w:r>
        <w:rPr>
          <w:b/>
        </w:rPr>
        <w:t xml:space="preserve">A </w:t>
      </w:r>
      <w:r>
        <w:t xml:space="preserve">zero tolerance approach to bullying </w:t>
      </w:r>
    </w:p>
    <w:p w14:paraId="7752D9A2" w14:textId="77777777" w:rsidR="00784955" w:rsidRDefault="00B70B1D">
      <w:pPr>
        <w:spacing w:after="0" w:line="259" w:lineRule="auto"/>
        <w:ind w:firstLine="0"/>
      </w:pPr>
      <w:r>
        <w:t xml:space="preserve"> </w:t>
      </w:r>
    </w:p>
    <w:p w14:paraId="40741696" w14:textId="77777777" w:rsidR="00784955" w:rsidRDefault="00B70B1D">
      <w:pPr>
        <w:spacing w:after="0" w:line="259" w:lineRule="auto"/>
        <w:ind w:firstLine="0"/>
      </w:pPr>
      <w:r>
        <w:rPr>
          <w:sz w:val="27"/>
        </w:rPr>
        <w:t xml:space="preserve"> </w:t>
      </w:r>
    </w:p>
    <w:p w14:paraId="40934059" w14:textId="77777777" w:rsidR="00784955" w:rsidRDefault="00B70B1D">
      <w:pPr>
        <w:numPr>
          <w:ilvl w:val="0"/>
          <w:numId w:val="10"/>
        </w:numPr>
        <w:spacing w:after="230" w:line="250" w:lineRule="auto"/>
        <w:ind w:left="588" w:right="758" w:hanging="454"/>
        <w:jc w:val="both"/>
      </w:pPr>
      <w:r>
        <w:rPr>
          <w:b/>
          <w:color w:val="00AFEF"/>
          <w:sz w:val="25"/>
        </w:rPr>
        <w:t xml:space="preserve">What support will be available </w:t>
      </w:r>
      <w:r>
        <w:rPr>
          <w:b/>
          <w:i/>
          <w:color w:val="00AFEF"/>
          <w:sz w:val="27"/>
        </w:rPr>
        <w:t xml:space="preserve">for </w:t>
      </w:r>
      <w:r>
        <w:rPr>
          <w:b/>
          <w:color w:val="00AFEF"/>
          <w:sz w:val="25"/>
        </w:rPr>
        <w:t xml:space="preserve">my child </w:t>
      </w:r>
      <w:r>
        <w:rPr>
          <w:b/>
          <w:i/>
          <w:color w:val="00AFEF"/>
          <w:sz w:val="27"/>
        </w:rPr>
        <w:t xml:space="preserve">as </w:t>
      </w:r>
      <w:r>
        <w:rPr>
          <w:b/>
          <w:color w:val="00AFEF"/>
          <w:sz w:val="25"/>
        </w:rPr>
        <w:t xml:space="preserve">they </w:t>
      </w:r>
      <w:r>
        <w:rPr>
          <w:b/>
          <w:i/>
          <w:color w:val="00AFEF"/>
          <w:sz w:val="27"/>
        </w:rPr>
        <w:t>transition between</w:t>
      </w:r>
      <w:r>
        <w:rPr>
          <w:b/>
          <w:i/>
          <w:sz w:val="27"/>
        </w:rPr>
        <w:t xml:space="preserve"> </w:t>
      </w:r>
      <w:r>
        <w:rPr>
          <w:b/>
          <w:color w:val="00AFEF"/>
          <w:sz w:val="25"/>
        </w:rPr>
        <w:t xml:space="preserve">classes or </w:t>
      </w:r>
      <w:r>
        <w:rPr>
          <w:b/>
          <w:i/>
          <w:color w:val="00AFEF"/>
          <w:sz w:val="27"/>
        </w:rPr>
        <w:t xml:space="preserve">settings </w:t>
      </w:r>
      <w:r>
        <w:rPr>
          <w:b/>
          <w:color w:val="00AFEF"/>
          <w:sz w:val="25"/>
        </w:rPr>
        <w:t xml:space="preserve">or </w:t>
      </w:r>
      <w:r>
        <w:rPr>
          <w:b/>
          <w:i/>
          <w:color w:val="00AFEF"/>
          <w:sz w:val="27"/>
        </w:rPr>
        <w:t xml:space="preserve">in preparing for </w:t>
      </w:r>
      <w:r>
        <w:rPr>
          <w:b/>
          <w:color w:val="00AFEF"/>
          <w:sz w:val="25"/>
        </w:rPr>
        <w:t>adulthood?</w:t>
      </w:r>
      <w:r>
        <w:rPr>
          <w:b/>
          <w:sz w:val="25"/>
        </w:rPr>
        <w:t xml:space="preserve"> </w:t>
      </w:r>
    </w:p>
    <w:p w14:paraId="6C187796" w14:textId="77777777" w:rsidR="00784955" w:rsidRDefault="00B70B1D">
      <w:pPr>
        <w:spacing w:after="67" w:line="259" w:lineRule="auto"/>
        <w:ind w:left="156" w:firstLine="0"/>
      </w:pPr>
      <w:r>
        <w:rPr>
          <w:b/>
          <w:i/>
          <w:color w:val="11263F"/>
        </w:rPr>
        <w:t xml:space="preserve">Between </w:t>
      </w:r>
      <w:r>
        <w:rPr>
          <w:b/>
          <w:color w:val="11263F"/>
        </w:rPr>
        <w:t>years</w:t>
      </w:r>
      <w:r>
        <w:rPr>
          <w:b/>
        </w:rPr>
        <w:t xml:space="preserve"> </w:t>
      </w:r>
    </w:p>
    <w:p w14:paraId="01B0ACDB" w14:textId="77777777" w:rsidR="00784955" w:rsidRDefault="00B70B1D">
      <w:pPr>
        <w:spacing w:after="121"/>
        <w:ind w:left="131" w:right="8"/>
      </w:pPr>
      <w:r>
        <w:t xml:space="preserve">To help </w:t>
      </w:r>
      <w:r>
        <w:rPr>
          <w:i/>
        </w:rPr>
        <w:t xml:space="preserve">children with </w:t>
      </w:r>
      <w:r>
        <w:t xml:space="preserve">SEN </w:t>
      </w:r>
      <w:r>
        <w:rPr>
          <w:i/>
        </w:rPr>
        <w:t xml:space="preserve">children </w:t>
      </w:r>
      <w:r>
        <w:t xml:space="preserve">be prepared </w:t>
      </w:r>
      <w:r>
        <w:rPr>
          <w:i/>
        </w:rPr>
        <w:t xml:space="preserve">for a new </w:t>
      </w:r>
      <w:r>
        <w:t xml:space="preserve">school year we: </w:t>
      </w:r>
    </w:p>
    <w:p w14:paraId="71E40EAB" w14:textId="77777777" w:rsidR="00784955" w:rsidRDefault="00B70B1D">
      <w:pPr>
        <w:numPr>
          <w:ilvl w:val="2"/>
          <w:numId w:val="11"/>
        </w:numPr>
        <w:ind w:right="243" w:hanging="360"/>
      </w:pPr>
      <w:r>
        <w:t xml:space="preserve">Ask </w:t>
      </w:r>
      <w:r>
        <w:rPr>
          <w:i/>
        </w:rPr>
        <w:t xml:space="preserve">both the </w:t>
      </w:r>
      <w:r>
        <w:t xml:space="preserve">current teacher </w:t>
      </w:r>
      <w:r>
        <w:rPr>
          <w:i/>
        </w:rPr>
        <w:t xml:space="preserve">and the next </w:t>
      </w:r>
      <w:r>
        <w:t xml:space="preserve">year's teacher to meet to discuss </w:t>
      </w:r>
      <w:r>
        <w:rPr>
          <w:i/>
        </w:rPr>
        <w:t xml:space="preserve">the </w:t>
      </w:r>
      <w:r>
        <w:t xml:space="preserve">child's SEN </w:t>
      </w:r>
      <w:r>
        <w:rPr>
          <w:i/>
        </w:rPr>
        <w:t xml:space="preserve">and </w:t>
      </w:r>
      <w:r>
        <w:t xml:space="preserve">My </w:t>
      </w:r>
    </w:p>
    <w:p w14:paraId="5513B068" w14:textId="77777777" w:rsidR="00784955" w:rsidRDefault="00B70B1D">
      <w:pPr>
        <w:spacing w:after="114"/>
        <w:ind w:left="1226" w:right="8"/>
      </w:pPr>
      <w:r>
        <w:t xml:space="preserve">Plan </w:t>
      </w:r>
    </w:p>
    <w:p w14:paraId="6F63611E" w14:textId="77777777" w:rsidR="00784955" w:rsidRDefault="00B70B1D">
      <w:pPr>
        <w:numPr>
          <w:ilvl w:val="2"/>
          <w:numId w:val="11"/>
        </w:numPr>
        <w:spacing w:after="157" w:line="250" w:lineRule="auto"/>
        <w:ind w:right="243" w:hanging="360"/>
      </w:pPr>
      <w:r>
        <w:t xml:space="preserve">Provide </w:t>
      </w:r>
      <w:r>
        <w:rPr>
          <w:i/>
        </w:rPr>
        <w:t xml:space="preserve">opportunities for children </w:t>
      </w:r>
      <w:r>
        <w:t xml:space="preserve">to </w:t>
      </w:r>
      <w:r>
        <w:rPr>
          <w:i/>
        </w:rPr>
        <w:t xml:space="preserve">visit their new </w:t>
      </w:r>
      <w:r>
        <w:t xml:space="preserve">teacher </w:t>
      </w:r>
      <w:r>
        <w:rPr>
          <w:i/>
        </w:rPr>
        <w:t xml:space="preserve">and their new </w:t>
      </w:r>
      <w:r>
        <w:t xml:space="preserve">classroom </w:t>
      </w:r>
      <w:r>
        <w:rPr>
          <w:i/>
        </w:rPr>
        <w:t xml:space="preserve">in informal </w:t>
      </w:r>
      <w:r>
        <w:t xml:space="preserve">ways </w:t>
      </w:r>
    </w:p>
    <w:p w14:paraId="5291A5D9" w14:textId="77777777" w:rsidR="00784955" w:rsidRDefault="00B70B1D">
      <w:pPr>
        <w:numPr>
          <w:ilvl w:val="2"/>
          <w:numId w:val="11"/>
        </w:numPr>
        <w:spacing w:after="124" w:line="250" w:lineRule="auto"/>
        <w:ind w:right="243" w:hanging="360"/>
      </w:pPr>
      <w:r>
        <w:t xml:space="preserve">Have </w:t>
      </w:r>
      <w:r>
        <w:rPr>
          <w:i/>
        </w:rPr>
        <w:t xml:space="preserve">moving </w:t>
      </w:r>
      <w:r>
        <w:t xml:space="preserve">up </w:t>
      </w:r>
      <w:r>
        <w:rPr>
          <w:i/>
        </w:rPr>
        <w:t>sessions</w:t>
      </w:r>
      <w:r>
        <w:t xml:space="preserve"> </w:t>
      </w:r>
    </w:p>
    <w:p w14:paraId="389449AD" w14:textId="77777777" w:rsidR="00784955" w:rsidRDefault="00B70B1D">
      <w:pPr>
        <w:numPr>
          <w:ilvl w:val="2"/>
          <w:numId w:val="11"/>
        </w:numPr>
        <w:ind w:right="243" w:hanging="360"/>
      </w:pPr>
      <w:r>
        <w:t xml:space="preserve">Provide </w:t>
      </w:r>
      <w:r>
        <w:rPr>
          <w:i/>
        </w:rPr>
        <w:t xml:space="preserve">information </w:t>
      </w:r>
      <w:r>
        <w:t xml:space="preserve">booklets </w:t>
      </w:r>
      <w:r>
        <w:rPr>
          <w:i/>
        </w:rPr>
        <w:t xml:space="preserve">for </w:t>
      </w:r>
      <w:r>
        <w:t xml:space="preserve">children </w:t>
      </w:r>
    </w:p>
    <w:p w14:paraId="2BDB5581" w14:textId="77777777" w:rsidR="00784955" w:rsidRDefault="00B70B1D">
      <w:pPr>
        <w:spacing w:after="0" w:line="259" w:lineRule="auto"/>
        <w:ind w:firstLine="0"/>
      </w:pPr>
      <w:r>
        <w:rPr>
          <w:sz w:val="27"/>
        </w:rPr>
        <w:t xml:space="preserve"> </w:t>
      </w:r>
    </w:p>
    <w:p w14:paraId="186BFFAC" w14:textId="77777777" w:rsidR="00784955" w:rsidRDefault="00B70B1D">
      <w:pPr>
        <w:spacing w:after="0" w:line="259" w:lineRule="auto"/>
        <w:ind w:firstLine="0"/>
      </w:pPr>
      <w:r>
        <w:rPr>
          <w:sz w:val="27"/>
        </w:rPr>
        <w:t xml:space="preserve"> </w:t>
      </w:r>
    </w:p>
    <w:p w14:paraId="023C19BE" w14:textId="77777777" w:rsidR="00784955" w:rsidRDefault="00B70B1D">
      <w:pPr>
        <w:spacing w:after="82" w:line="259" w:lineRule="auto"/>
        <w:ind w:firstLine="0"/>
      </w:pPr>
      <w:r>
        <w:rPr>
          <w:sz w:val="24"/>
        </w:rPr>
        <w:t xml:space="preserve"> </w:t>
      </w:r>
    </w:p>
    <w:p w14:paraId="56B44099" w14:textId="77777777" w:rsidR="00784955" w:rsidRDefault="00B70B1D">
      <w:pPr>
        <w:pStyle w:val="Heading1"/>
      </w:pPr>
      <w:r>
        <w:t>Between schools</w:t>
      </w:r>
      <w:r>
        <w:rPr>
          <w:color w:val="000000"/>
        </w:rPr>
        <w:t xml:space="preserve"> </w:t>
      </w:r>
    </w:p>
    <w:p w14:paraId="5C1F1EBA" w14:textId="77777777" w:rsidR="00784955" w:rsidRDefault="00B70B1D">
      <w:pPr>
        <w:spacing w:after="77" w:line="227" w:lineRule="auto"/>
        <w:ind w:left="127" w:right="635" w:hanging="5"/>
        <w:jc w:val="both"/>
      </w:pPr>
      <w:r>
        <w:t xml:space="preserve">When your child </w:t>
      </w:r>
      <w:r>
        <w:rPr>
          <w:i/>
        </w:rPr>
        <w:t xml:space="preserve">is </w:t>
      </w:r>
      <w:r>
        <w:t xml:space="preserve">moving on </w:t>
      </w:r>
      <w:r>
        <w:rPr>
          <w:i/>
        </w:rPr>
        <w:t xml:space="preserve">from </w:t>
      </w:r>
      <w:r>
        <w:t xml:space="preserve">our school, we will ask </w:t>
      </w:r>
      <w:r>
        <w:rPr>
          <w:i/>
        </w:rPr>
        <w:t xml:space="preserve">you </w:t>
      </w:r>
      <w:r>
        <w:t xml:space="preserve">and </w:t>
      </w:r>
      <w:r>
        <w:t xml:space="preserve">your child </w:t>
      </w:r>
      <w:r>
        <w:rPr>
          <w:i/>
        </w:rPr>
        <w:t xml:space="preserve">what </w:t>
      </w:r>
      <w:r>
        <w:t xml:space="preserve">information </w:t>
      </w:r>
      <w:r>
        <w:rPr>
          <w:i/>
        </w:rPr>
        <w:t xml:space="preserve">you </w:t>
      </w:r>
      <w:r>
        <w:t xml:space="preserve">want us </w:t>
      </w:r>
      <w:r>
        <w:rPr>
          <w:i/>
        </w:rPr>
        <w:t xml:space="preserve">to </w:t>
      </w:r>
      <w:r>
        <w:t xml:space="preserve">share </w:t>
      </w:r>
      <w:r>
        <w:rPr>
          <w:i/>
        </w:rPr>
        <w:t xml:space="preserve">with the </w:t>
      </w:r>
      <w:r>
        <w:t xml:space="preserve">new setting. </w:t>
      </w:r>
    </w:p>
    <w:p w14:paraId="30EA9AB1" w14:textId="77777777" w:rsidR="00784955" w:rsidRDefault="00B70B1D">
      <w:pPr>
        <w:ind w:left="131" w:right="8"/>
      </w:pPr>
      <w:r>
        <w:t xml:space="preserve">The SENCO </w:t>
      </w:r>
      <w:r>
        <w:rPr>
          <w:i/>
        </w:rPr>
        <w:t xml:space="preserve">of </w:t>
      </w:r>
      <w:r>
        <w:t xml:space="preserve">the local secondary schools have </w:t>
      </w:r>
      <w:r>
        <w:rPr>
          <w:i/>
        </w:rPr>
        <w:t xml:space="preserve">a </w:t>
      </w:r>
      <w:r>
        <w:t xml:space="preserve">meeting </w:t>
      </w:r>
      <w:r>
        <w:rPr>
          <w:i/>
        </w:rPr>
        <w:t xml:space="preserve">with </w:t>
      </w:r>
      <w:r>
        <w:t xml:space="preserve">our SENCO. </w:t>
      </w:r>
    </w:p>
    <w:p w14:paraId="333D38F7" w14:textId="77777777" w:rsidR="00784955" w:rsidRDefault="00B70B1D">
      <w:pPr>
        <w:spacing w:after="41" w:line="317" w:lineRule="auto"/>
        <w:ind w:left="131" w:right="589"/>
      </w:pPr>
      <w:r>
        <w:rPr>
          <w:i/>
        </w:rPr>
        <w:t xml:space="preserve">They </w:t>
      </w:r>
      <w:r>
        <w:t xml:space="preserve">will discuss </w:t>
      </w:r>
      <w:r>
        <w:rPr>
          <w:i/>
        </w:rPr>
        <w:t xml:space="preserve">the </w:t>
      </w:r>
      <w:r>
        <w:t xml:space="preserve">needs </w:t>
      </w:r>
      <w:r>
        <w:rPr>
          <w:i/>
        </w:rPr>
        <w:t xml:space="preserve">of </w:t>
      </w:r>
      <w:r>
        <w:t xml:space="preserve">all </w:t>
      </w:r>
      <w:r>
        <w:rPr>
          <w:i/>
        </w:rPr>
        <w:t xml:space="preserve">the </w:t>
      </w:r>
      <w:r>
        <w:t xml:space="preserve">children </w:t>
      </w:r>
      <w:r>
        <w:rPr>
          <w:i/>
        </w:rPr>
        <w:t xml:space="preserve">who </w:t>
      </w:r>
      <w:r>
        <w:t xml:space="preserve">are receiving SEN support. Children will be prepared </w:t>
      </w:r>
      <w:r>
        <w:rPr>
          <w:i/>
        </w:rPr>
        <w:t xml:space="preserve">for the </w:t>
      </w:r>
      <w:r>
        <w:t xml:space="preserve">transition </w:t>
      </w:r>
      <w:r>
        <w:rPr>
          <w:i/>
        </w:rPr>
        <w:t xml:space="preserve">by: </w:t>
      </w:r>
    </w:p>
    <w:p w14:paraId="4EBF2C34" w14:textId="77777777" w:rsidR="00784955" w:rsidRDefault="00B70B1D">
      <w:pPr>
        <w:numPr>
          <w:ilvl w:val="0"/>
          <w:numId w:val="13"/>
        </w:numPr>
        <w:spacing w:after="82"/>
        <w:ind w:right="8" w:hanging="360"/>
      </w:pPr>
      <w:r>
        <w:t xml:space="preserve">Having </w:t>
      </w:r>
      <w:r>
        <w:rPr>
          <w:i/>
        </w:rPr>
        <w:t xml:space="preserve">visits to the </w:t>
      </w:r>
      <w:r>
        <w:t xml:space="preserve">Secondary School </w:t>
      </w:r>
    </w:p>
    <w:p w14:paraId="170FA3E1" w14:textId="77777777" w:rsidR="00784955" w:rsidRDefault="00B70B1D">
      <w:pPr>
        <w:numPr>
          <w:ilvl w:val="0"/>
          <w:numId w:val="13"/>
        </w:numPr>
        <w:spacing w:after="163"/>
        <w:ind w:right="8" w:hanging="360"/>
      </w:pPr>
      <w:r>
        <w:t xml:space="preserve">Having individual information booklets supplied </w:t>
      </w:r>
      <w:r>
        <w:rPr>
          <w:i/>
        </w:rPr>
        <w:t xml:space="preserve">(for children who </w:t>
      </w:r>
      <w:r>
        <w:t xml:space="preserve">need </w:t>
      </w:r>
      <w:r>
        <w:rPr>
          <w:i/>
        </w:rPr>
        <w:t>them)</w:t>
      </w:r>
      <w:r>
        <w:t xml:space="preserve"> </w:t>
      </w:r>
    </w:p>
    <w:p w14:paraId="4E0EB22C" w14:textId="77777777" w:rsidR="00784955" w:rsidRDefault="00B70B1D">
      <w:pPr>
        <w:numPr>
          <w:ilvl w:val="0"/>
          <w:numId w:val="13"/>
        </w:numPr>
        <w:spacing w:after="88"/>
        <w:ind w:right="8" w:hanging="360"/>
      </w:pPr>
      <w:r>
        <w:t xml:space="preserve">Individual </w:t>
      </w:r>
      <w:r>
        <w:rPr>
          <w:i/>
        </w:rPr>
        <w:t xml:space="preserve">visits to the </w:t>
      </w:r>
      <w:r>
        <w:t xml:space="preserve">Secondary School, </w:t>
      </w:r>
      <w:r>
        <w:rPr>
          <w:i/>
        </w:rPr>
        <w:t xml:space="preserve">if </w:t>
      </w:r>
      <w:r>
        <w:t xml:space="preserve">needed </w:t>
      </w:r>
    </w:p>
    <w:p w14:paraId="24D62E1C" w14:textId="77777777" w:rsidR="00784955" w:rsidRDefault="00B70B1D">
      <w:pPr>
        <w:numPr>
          <w:ilvl w:val="0"/>
          <w:numId w:val="13"/>
        </w:numPr>
        <w:spacing w:after="92"/>
        <w:ind w:right="8" w:hanging="360"/>
      </w:pPr>
      <w:r>
        <w:t xml:space="preserve">Being part </w:t>
      </w:r>
      <w:r>
        <w:rPr>
          <w:i/>
        </w:rPr>
        <w:t xml:space="preserve">of the buddy system </w:t>
      </w:r>
      <w:r>
        <w:t xml:space="preserve">in place </w:t>
      </w:r>
      <w:r>
        <w:rPr>
          <w:i/>
        </w:rPr>
        <w:t xml:space="preserve">for </w:t>
      </w:r>
      <w:r>
        <w:t xml:space="preserve">all children  </w:t>
      </w:r>
    </w:p>
    <w:p w14:paraId="47B39FC5" w14:textId="77777777" w:rsidR="00784955" w:rsidRDefault="00B70B1D">
      <w:pPr>
        <w:numPr>
          <w:ilvl w:val="0"/>
          <w:numId w:val="13"/>
        </w:numPr>
        <w:spacing w:after="194"/>
        <w:ind w:right="8" w:hanging="360"/>
      </w:pPr>
      <w:r>
        <w:t xml:space="preserve">Members of staff attend the Advisory Teaching Service Transition Conference where appropriate </w:t>
      </w:r>
    </w:p>
    <w:p w14:paraId="510519DD" w14:textId="77777777" w:rsidR="00784955" w:rsidRDefault="00B70B1D">
      <w:pPr>
        <w:spacing w:after="0" w:line="259" w:lineRule="auto"/>
        <w:ind w:firstLine="0"/>
      </w:pPr>
      <w:r>
        <w:rPr>
          <w:sz w:val="25"/>
        </w:rPr>
        <w:lastRenderedPageBreak/>
        <w:t xml:space="preserve"> </w:t>
      </w:r>
    </w:p>
    <w:p w14:paraId="4BBE1032" w14:textId="77777777" w:rsidR="00784955" w:rsidRDefault="00B70B1D">
      <w:pPr>
        <w:numPr>
          <w:ilvl w:val="0"/>
          <w:numId w:val="14"/>
        </w:numPr>
        <w:spacing w:after="103" w:line="250" w:lineRule="auto"/>
        <w:ind w:right="246" w:firstLine="7"/>
        <w:jc w:val="both"/>
      </w:pPr>
      <w:r>
        <w:rPr>
          <w:b/>
          <w:i/>
          <w:color w:val="00AFEF"/>
          <w:sz w:val="27"/>
        </w:rPr>
        <w:t xml:space="preserve">What </w:t>
      </w:r>
      <w:r>
        <w:rPr>
          <w:b/>
          <w:color w:val="00AFEF"/>
          <w:sz w:val="25"/>
        </w:rPr>
        <w:t xml:space="preserve">support </w:t>
      </w:r>
      <w:r>
        <w:rPr>
          <w:b/>
          <w:i/>
          <w:color w:val="00AFEF"/>
          <w:sz w:val="27"/>
        </w:rPr>
        <w:t xml:space="preserve">is </w:t>
      </w:r>
      <w:r>
        <w:rPr>
          <w:b/>
          <w:color w:val="00AFEF"/>
          <w:sz w:val="25"/>
        </w:rPr>
        <w:t xml:space="preserve">in place </w:t>
      </w:r>
      <w:r>
        <w:rPr>
          <w:b/>
          <w:i/>
          <w:color w:val="00AFEF"/>
          <w:sz w:val="27"/>
        </w:rPr>
        <w:t xml:space="preserve">for </w:t>
      </w:r>
      <w:r>
        <w:rPr>
          <w:b/>
          <w:color w:val="00AFEF"/>
          <w:sz w:val="25"/>
        </w:rPr>
        <w:t>looked-after and previously looked-after</w:t>
      </w:r>
      <w:r>
        <w:rPr>
          <w:b/>
          <w:sz w:val="25"/>
        </w:rPr>
        <w:t xml:space="preserve"> </w:t>
      </w:r>
      <w:r>
        <w:rPr>
          <w:b/>
          <w:i/>
          <w:color w:val="00AFEF"/>
          <w:sz w:val="27"/>
        </w:rPr>
        <w:t xml:space="preserve">children with </w:t>
      </w:r>
      <w:r>
        <w:rPr>
          <w:b/>
          <w:color w:val="00AFEF"/>
          <w:sz w:val="25"/>
        </w:rPr>
        <w:t>SEN?</w:t>
      </w:r>
      <w:r>
        <w:rPr>
          <w:b/>
          <w:sz w:val="25"/>
        </w:rPr>
        <w:t xml:space="preserve"> </w:t>
      </w:r>
    </w:p>
    <w:p w14:paraId="558030FE" w14:textId="77777777" w:rsidR="00784955" w:rsidRDefault="00B70B1D">
      <w:pPr>
        <w:spacing w:after="87"/>
        <w:ind w:left="131" w:right="613"/>
      </w:pPr>
      <w:r>
        <w:t xml:space="preserve">Mr Roberts will work </w:t>
      </w:r>
      <w:r>
        <w:rPr>
          <w:i/>
        </w:rPr>
        <w:t xml:space="preserve">with </w:t>
      </w:r>
      <w:r>
        <w:t xml:space="preserve">Ms Black, our SENCO, to make sure </w:t>
      </w:r>
      <w:r>
        <w:rPr>
          <w:i/>
        </w:rPr>
        <w:t xml:space="preserve">that </w:t>
      </w:r>
      <w:r>
        <w:t xml:space="preserve">all teachers understand </w:t>
      </w:r>
      <w:r>
        <w:rPr>
          <w:i/>
        </w:rPr>
        <w:t xml:space="preserve">how a </w:t>
      </w:r>
      <w:r>
        <w:t xml:space="preserve">looked-after or previously </w:t>
      </w:r>
      <w:proofErr w:type="spellStart"/>
      <w:r>
        <w:t>lookedafter</w:t>
      </w:r>
      <w:proofErr w:type="spellEnd"/>
      <w:r>
        <w:t xml:space="preserve"> child's circumstances and their SEN </w:t>
      </w:r>
      <w:r>
        <w:rPr>
          <w:i/>
        </w:rPr>
        <w:t xml:space="preserve">might </w:t>
      </w:r>
      <w:r>
        <w:t xml:space="preserve">interact, and </w:t>
      </w:r>
      <w:r>
        <w:rPr>
          <w:i/>
        </w:rPr>
        <w:t xml:space="preserve">what the </w:t>
      </w:r>
      <w:r>
        <w:t xml:space="preserve">implications are </w:t>
      </w:r>
      <w:r>
        <w:rPr>
          <w:i/>
        </w:rPr>
        <w:t xml:space="preserve">for </w:t>
      </w:r>
      <w:r>
        <w:t xml:space="preserve">teaching and learning. </w:t>
      </w:r>
    </w:p>
    <w:p w14:paraId="31E47084" w14:textId="77777777" w:rsidR="00784955" w:rsidRDefault="00B70B1D">
      <w:pPr>
        <w:spacing w:after="112" w:line="227" w:lineRule="auto"/>
        <w:ind w:left="127" w:right="842" w:hanging="5"/>
        <w:jc w:val="both"/>
      </w:pPr>
      <w:r>
        <w:t xml:space="preserve">Children </w:t>
      </w:r>
      <w:r>
        <w:rPr>
          <w:i/>
        </w:rPr>
        <w:t xml:space="preserve">who </w:t>
      </w:r>
      <w:r>
        <w:t xml:space="preserve">are looked-after, or previously looked-after, will be supported much in </w:t>
      </w:r>
      <w:r>
        <w:rPr>
          <w:i/>
        </w:rPr>
        <w:t xml:space="preserve">the </w:t>
      </w:r>
      <w:r>
        <w:t xml:space="preserve">same </w:t>
      </w:r>
      <w:r>
        <w:rPr>
          <w:i/>
        </w:rPr>
        <w:t xml:space="preserve">way </w:t>
      </w:r>
      <w:r>
        <w:t xml:space="preserve">as any other child </w:t>
      </w:r>
      <w:r>
        <w:rPr>
          <w:i/>
        </w:rPr>
        <w:t xml:space="preserve">who has </w:t>
      </w:r>
      <w:r>
        <w:t xml:space="preserve">SEN. However, looked-after children will also have </w:t>
      </w:r>
      <w:r>
        <w:rPr>
          <w:i/>
        </w:rPr>
        <w:t xml:space="preserve">a </w:t>
      </w:r>
      <w:r>
        <w:t xml:space="preserve">personal education plan (PEP). We will make sure </w:t>
      </w:r>
      <w:r>
        <w:rPr>
          <w:i/>
        </w:rPr>
        <w:t xml:space="preserve">that the </w:t>
      </w:r>
      <w:r>
        <w:t xml:space="preserve">PEP and any SEN support plans or EHC plans are consistent and complement one another. </w:t>
      </w:r>
    </w:p>
    <w:p w14:paraId="23BD558A" w14:textId="77777777" w:rsidR="00784955" w:rsidRDefault="00B70B1D">
      <w:pPr>
        <w:spacing w:after="0" w:line="259" w:lineRule="auto"/>
        <w:ind w:left="139" w:firstLine="0"/>
      </w:pPr>
      <w:r>
        <w:t xml:space="preserve"> </w:t>
      </w:r>
    </w:p>
    <w:p w14:paraId="318763F4" w14:textId="77777777" w:rsidR="00784955" w:rsidRDefault="00B70B1D">
      <w:pPr>
        <w:numPr>
          <w:ilvl w:val="0"/>
          <w:numId w:val="14"/>
        </w:numPr>
        <w:spacing w:after="103" w:line="250" w:lineRule="auto"/>
        <w:ind w:right="246" w:firstLine="7"/>
        <w:jc w:val="both"/>
      </w:pPr>
      <w:r>
        <w:rPr>
          <w:b/>
          <w:i/>
          <w:color w:val="00AFEF"/>
          <w:sz w:val="27"/>
        </w:rPr>
        <w:t xml:space="preserve">What </w:t>
      </w:r>
      <w:r>
        <w:rPr>
          <w:b/>
          <w:color w:val="00AFEF"/>
          <w:sz w:val="25"/>
        </w:rPr>
        <w:t xml:space="preserve">should </w:t>
      </w:r>
      <w:r>
        <w:rPr>
          <w:color w:val="00AFEF"/>
          <w:sz w:val="23"/>
        </w:rPr>
        <w:t xml:space="preserve">I </w:t>
      </w:r>
      <w:r>
        <w:rPr>
          <w:color w:val="00AFEF"/>
          <w:sz w:val="27"/>
        </w:rPr>
        <w:t xml:space="preserve">do </w:t>
      </w:r>
      <w:r>
        <w:rPr>
          <w:i/>
          <w:color w:val="00AFEF"/>
          <w:sz w:val="27"/>
        </w:rPr>
        <w:t xml:space="preserve">if </w:t>
      </w:r>
      <w:r>
        <w:rPr>
          <w:color w:val="00AFEF"/>
          <w:sz w:val="23"/>
        </w:rPr>
        <w:t xml:space="preserve">I </w:t>
      </w:r>
      <w:r>
        <w:rPr>
          <w:b/>
          <w:color w:val="00AFEF"/>
          <w:sz w:val="25"/>
        </w:rPr>
        <w:t xml:space="preserve">have </w:t>
      </w:r>
      <w:r>
        <w:rPr>
          <w:b/>
          <w:i/>
          <w:color w:val="00AFEF"/>
          <w:sz w:val="27"/>
        </w:rPr>
        <w:t xml:space="preserve">a </w:t>
      </w:r>
      <w:r>
        <w:rPr>
          <w:b/>
          <w:color w:val="00AFEF"/>
          <w:sz w:val="25"/>
        </w:rPr>
        <w:t xml:space="preserve">complaint about </w:t>
      </w:r>
      <w:r>
        <w:rPr>
          <w:b/>
          <w:i/>
          <w:color w:val="00AFEF"/>
          <w:sz w:val="27"/>
        </w:rPr>
        <w:t xml:space="preserve">my </w:t>
      </w:r>
      <w:r>
        <w:rPr>
          <w:b/>
          <w:color w:val="00AFEF"/>
          <w:sz w:val="25"/>
        </w:rPr>
        <w:t>child's SEN support?</w:t>
      </w:r>
      <w:r>
        <w:rPr>
          <w:b/>
          <w:sz w:val="25"/>
        </w:rPr>
        <w:t xml:space="preserve"> </w:t>
      </w:r>
    </w:p>
    <w:p w14:paraId="321252CB" w14:textId="77777777" w:rsidR="00784955" w:rsidRDefault="00B70B1D">
      <w:pPr>
        <w:spacing w:after="11" w:line="250" w:lineRule="auto"/>
        <w:ind w:left="137" w:right="789" w:hanging="5"/>
      </w:pPr>
      <w:r>
        <w:rPr>
          <w:sz w:val="27"/>
        </w:rPr>
        <w:t xml:space="preserve">We hope </w:t>
      </w:r>
      <w:r>
        <w:rPr>
          <w:i/>
          <w:sz w:val="27"/>
        </w:rPr>
        <w:t xml:space="preserve">that </w:t>
      </w:r>
      <w:r>
        <w:rPr>
          <w:sz w:val="27"/>
        </w:rPr>
        <w:t xml:space="preserve">all SEN children are </w:t>
      </w:r>
      <w:r>
        <w:rPr>
          <w:i/>
          <w:sz w:val="27"/>
        </w:rPr>
        <w:t xml:space="preserve">happy </w:t>
      </w:r>
      <w:r>
        <w:rPr>
          <w:sz w:val="27"/>
        </w:rPr>
        <w:t xml:space="preserve">and will have their needs met in school. However, </w:t>
      </w:r>
      <w:r>
        <w:rPr>
          <w:i/>
          <w:sz w:val="27"/>
        </w:rPr>
        <w:t xml:space="preserve">if you </w:t>
      </w:r>
      <w:r>
        <w:rPr>
          <w:sz w:val="27"/>
        </w:rPr>
        <w:t xml:space="preserve">have concerns about SEND provision and </w:t>
      </w:r>
      <w:r>
        <w:rPr>
          <w:i/>
          <w:sz w:val="27"/>
        </w:rPr>
        <w:t xml:space="preserve">you wish </w:t>
      </w:r>
      <w:r>
        <w:rPr>
          <w:sz w:val="27"/>
        </w:rPr>
        <w:t xml:space="preserve">to make </w:t>
      </w:r>
      <w:r>
        <w:rPr>
          <w:i/>
          <w:sz w:val="27"/>
        </w:rPr>
        <w:t xml:space="preserve">a </w:t>
      </w:r>
      <w:r>
        <w:rPr>
          <w:sz w:val="27"/>
        </w:rPr>
        <w:t xml:space="preserve">complaint </w:t>
      </w:r>
      <w:r>
        <w:rPr>
          <w:sz w:val="27"/>
        </w:rPr>
        <w:t xml:space="preserve">we would like to have </w:t>
      </w:r>
      <w:r>
        <w:rPr>
          <w:i/>
          <w:sz w:val="27"/>
        </w:rPr>
        <w:t xml:space="preserve">the </w:t>
      </w:r>
      <w:r>
        <w:rPr>
          <w:sz w:val="27"/>
        </w:rPr>
        <w:t xml:space="preserve">opportunity to discuss </w:t>
      </w:r>
      <w:r>
        <w:rPr>
          <w:i/>
          <w:sz w:val="27"/>
        </w:rPr>
        <w:t xml:space="preserve">this </w:t>
      </w:r>
      <w:r>
        <w:rPr>
          <w:sz w:val="27"/>
        </w:rPr>
        <w:t xml:space="preserve">and to </w:t>
      </w:r>
      <w:r>
        <w:rPr>
          <w:i/>
          <w:sz w:val="27"/>
        </w:rPr>
        <w:t xml:space="preserve">try </w:t>
      </w:r>
      <w:r>
        <w:rPr>
          <w:sz w:val="27"/>
        </w:rPr>
        <w:t xml:space="preserve">to resolve </w:t>
      </w:r>
      <w:r>
        <w:rPr>
          <w:i/>
          <w:sz w:val="27"/>
        </w:rPr>
        <w:t xml:space="preserve">the </w:t>
      </w:r>
      <w:r>
        <w:rPr>
          <w:sz w:val="27"/>
        </w:rPr>
        <w:t xml:space="preserve">problem. </w:t>
      </w:r>
      <w:r>
        <w:rPr>
          <w:i/>
          <w:sz w:val="27"/>
        </w:rPr>
        <w:t xml:space="preserve">If you </w:t>
      </w:r>
      <w:r>
        <w:rPr>
          <w:sz w:val="27"/>
        </w:rPr>
        <w:t xml:space="preserve">are concerned about anything </w:t>
      </w:r>
      <w:r>
        <w:rPr>
          <w:i/>
          <w:sz w:val="27"/>
        </w:rPr>
        <w:t xml:space="preserve">the </w:t>
      </w:r>
      <w:r>
        <w:rPr>
          <w:color w:val="333333"/>
          <w:sz w:val="27"/>
        </w:rPr>
        <w:t xml:space="preserve">class teacher, Mr Roberts , or _________________ </w:t>
      </w:r>
      <w:r>
        <w:rPr>
          <w:i/>
          <w:color w:val="333333"/>
          <w:sz w:val="27"/>
        </w:rPr>
        <w:t xml:space="preserve">(who is the </w:t>
      </w:r>
      <w:r>
        <w:rPr>
          <w:color w:val="333333"/>
          <w:sz w:val="27"/>
        </w:rPr>
        <w:t xml:space="preserve">governor </w:t>
      </w:r>
      <w:r>
        <w:rPr>
          <w:i/>
          <w:color w:val="333333"/>
          <w:sz w:val="27"/>
        </w:rPr>
        <w:t xml:space="preserve">for </w:t>
      </w:r>
      <w:r>
        <w:rPr>
          <w:color w:val="333333"/>
          <w:sz w:val="27"/>
        </w:rPr>
        <w:t xml:space="preserve">SEND) who will all be </w:t>
      </w:r>
      <w:r>
        <w:rPr>
          <w:i/>
          <w:color w:val="333333"/>
          <w:sz w:val="27"/>
        </w:rPr>
        <w:t xml:space="preserve">happy </w:t>
      </w:r>
      <w:r>
        <w:rPr>
          <w:color w:val="333333"/>
          <w:sz w:val="27"/>
        </w:rPr>
        <w:t xml:space="preserve">to talk </w:t>
      </w:r>
      <w:r>
        <w:rPr>
          <w:i/>
          <w:color w:val="333333"/>
          <w:sz w:val="27"/>
        </w:rPr>
        <w:t xml:space="preserve">with you </w:t>
      </w:r>
      <w:r>
        <w:rPr>
          <w:color w:val="333333"/>
          <w:sz w:val="27"/>
        </w:rPr>
        <w:t xml:space="preserve">to </w:t>
      </w:r>
      <w:r>
        <w:rPr>
          <w:i/>
          <w:color w:val="333333"/>
          <w:sz w:val="27"/>
        </w:rPr>
        <w:t xml:space="preserve">try </w:t>
      </w:r>
      <w:r>
        <w:rPr>
          <w:color w:val="333333"/>
          <w:sz w:val="27"/>
        </w:rPr>
        <w:t>to help resolve any problems.</w:t>
      </w:r>
      <w:r>
        <w:rPr>
          <w:sz w:val="27"/>
        </w:rPr>
        <w:t xml:space="preserve"> </w:t>
      </w:r>
    </w:p>
    <w:p w14:paraId="03FF16B5" w14:textId="77777777" w:rsidR="00784955" w:rsidRDefault="00B70B1D">
      <w:pPr>
        <w:spacing w:after="11" w:line="250" w:lineRule="auto"/>
        <w:ind w:left="130" w:right="789" w:hanging="5"/>
      </w:pPr>
      <w:r>
        <w:rPr>
          <w:i/>
          <w:sz w:val="27"/>
        </w:rPr>
        <w:t xml:space="preserve">If the </w:t>
      </w:r>
      <w:r>
        <w:rPr>
          <w:sz w:val="27"/>
        </w:rPr>
        <w:t xml:space="preserve">issue </w:t>
      </w:r>
      <w:r>
        <w:rPr>
          <w:i/>
          <w:sz w:val="27"/>
        </w:rPr>
        <w:t xml:space="preserve">is </w:t>
      </w:r>
      <w:r>
        <w:rPr>
          <w:sz w:val="27"/>
        </w:rPr>
        <w:t xml:space="preserve">not able to be resolved </w:t>
      </w:r>
      <w:r>
        <w:rPr>
          <w:i/>
          <w:sz w:val="27"/>
        </w:rPr>
        <w:t xml:space="preserve">you may refer </w:t>
      </w:r>
      <w:r>
        <w:rPr>
          <w:sz w:val="27"/>
        </w:rPr>
        <w:t xml:space="preserve">to </w:t>
      </w:r>
      <w:r>
        <w:rPr>
          <w:i/>
          <w:sz w:val="27"/>
        </w:rPr>
        <w:t xml:space="preserve">the </w:t>
      </w:r>
      <w:r>
        <w:rPr>
          <w:sz w:val="27"/>
        </w:rPr>
        <w:t xml:space="preserve">Callowell Primary School Complaints Policy (on </w:t>
      </w:r>
      <w:r>
        <w:rPr>
          <w:i/>
          <w:sz w:val="27"/>
        </w:rPr>
        <w:t xml:space="preserve">the </w:t>
      </w:r>
      <w:r>
        <w:rPr>
          <w:sz w:val="27"/>
        </w:rPr>
        <w:t xml:space="preserve">school website) </w:t>
      </w:r>
      <w:r>
        <w:rPr>
          <w:i/>
          <w:sz w:val="27"/>
        </w:rPr>
        <w:t xml:space="preserve">which </w:t>
      </w:r>
      <w:r>
        <w:rPr>
          <w:sz w:val="27"/>
        </w:rPr>
        <w:t xml:space="preserve">will explain </w:t>
      </w:r>
      <w:r>
        <w:rPr>
          <w:i/>
          <w:sz w:val="27"/>
        </w:rPr>
        <w:t xml:space="preserve">the </w:t>
      </w:r>
      <w:r>
        <w:rPr>
          <w:sz w:val="27"/>
        </w:rPr>
        <w:t xml:space="preserve">procedure. </w:t>
      </w:r>
      <w:r>
        <w:rPr>
          <w:i/>
          <w:sz w:val="27"/>
        </w:rPr>
        <w:t xml:space="preserve">If you </w:t>
      </w:r>
      <w:r>
        <w:rPr>
          <w:sz w:val="27"/>
        </w:rPr>
        <w:t xml:space="preserve">are not </w:t>
      </w:r>
      <w:r>
        <w:rPr>
          <w:i/>
          <w:sz w:val="27"/>
        </w:rPr>
        <w:t xml:space="preserve">satisfied with the </w:t>
      </w:r>
      <w:r>
        <w:rPr>
          <w:sz w:val="27"/>
        </w:rPr>
        <w:t xml:space="preserve">school's response, </w:t>
      </w:r>
      <w:r>
        <w:rPr>
          <w:i/>
          <w:sz w:val="27"/>
        </w:rPr>
        <w:t xml:space="preserve">you </w:t>
      </w:r>
      <w:r>
        <w:rPr>
          <w:sz w:val="27"/>
        </w:rPr>
        <w:t xml:space="preserve">can escalate </w:t>
      </w:r>
      <w:r>
        <w:rPr>
          <w:i/>
          <w:sz w:val="27"/>
        </w:rPr>
        <w:t xml:space="preserve">the </w:t>
      </w:r>
      <w:r>
        <w:rPr>
          <w:sz w:val="27"/>
        </w:rPr>
        <w:t xml:space="preserve">complaint. To see </w:t>
      </w:r>
      <w:r>
        <w:rPr>
          <w:i/>
          <w:sz w:val="27"/>
        </w:rPr>
        <w:t xml:space="preserve">a </w:t>
      </w:r>
      <w:r>
        <w:rPr>
          <w:sz w:val="27"/>
        </w:rPr>
        <w:t xml:space="preserve">full explanation </w:t>
      </w:r>
      <w:r>
        <w:rPr>
          <w:i/>
          <w:sz w:val="27"/>
        </w:rPr>
        <w:t xml:space="preserve">of </w:t>
      </w:r>
      <w:r>
        <w:rPr>
          <w:sz w:val="27"/>
        </w:rPr>
        <w:t xml:space="preserve">suitable avenues </w:t>
      </w:r>
      <w:r>
        <w:rPr>
          <w:i/>
          <w:sz w:val="27"/>
        </w:rPr>
        <w:t xml:space="preserve">for </w:t>
      </w:r>
      <w:r>
        <w:rPr>
          <w:sz w:val="27"/>
        </w:rPr>
        <w:t xml:space="preserve">complaint, see pages 246 and </w:t>
      </w:r>
    </w:p>
    <w:p w14:paraId="6C16D2E0" w14:textId="77777777" w:rsidR="00784955" w:rsidRDefault="00B70B1D">
      <w:pPr>
        <w:spacing w:after="0" w:line="259" w:lineRule="auto"/>
        <w:ind w:left="125" w:firstLine="0"/>
      </w:pPr>
      <w:r>
        <w:rPr>
          <w:sz w:val="27"/>
        </w:rPr>
        <w:t xml:space="preserve">247 </w:t>
      </w:r>
      <w:r>
        <w:rPr>
          <w:i/>
          <w:sz w:val="27"/>
        </w:rPr>
        <w:t xml:space="preserve">of the </w:t>
      </w:r>
      <w:hyperlink r:id="rId29">
        <w:r>
          <w:rPr>
            <w:color w:val="0070CC"/>
            <w:sz w:val="27"/>
            <w:u w:val="single" w:color="000000"/>
          </w:rPr>
          <w:t>SEN</w:t>
        </w:r>
      </w:hyperlink>
      <w:hyperlink r:id="rId30">
        <w:r>
          <w:rPr>
            <w:color w:val="0070CC"/>
            <w:sz w:val="27"/>
            <w:u w:val="single" w:color="000000"/>
          </w:rPr>
          <w:t xml:space="preserve"> </w:t>
        </w:r>
      </w:hyperlink>
      <w:hyperlink r:id="rId31">
        <w:r>
          <w:rPr>
            <w:color w:val="0070CC"/>
            <w:sz w:val="27"/>
            <w:u w:val="single" w:color="000000"/>
          </w:rPr>
          <w:t xml:space="preserve">Code </w:t>
        </w:r>
        <w:proofErr w:type="spellStart"/>
        <w:r>
          <w:rPr>
            <w:color w:val="0070CC"/>
            <w:sz w:val="27"/>
            <w:u w:val="single" w:color="000000"/>
          </w:rPr>
          <w:t>oJ</w:t>
        </w:r>
        <w:proofErr w:type="spellEnd"/>
        <w:r>
          <w:rPr>
            <w:color w:val="0070CC"/>
            <w:sz w:val="27"/>
            <w:u w:val="single" w:color="000000"/>
          </w:rPr>
          <w:t xml:space="preserve"> Practice</w:t>
        </w:r>
      </w:hyperlink>
      <w:hyperlink r:id="rId32">
        <w:r>
          <w:rPr>
            <w:sz w:val="27"/>
          </w:rPr>
          <w:t>.</w:t>
        </w:r>
      </w:hyperlink>
      <w:r>
        <w:rPr>
          <w:sz w:val="27"/>
        </w:rPr>
        <w:t xml:space="preserve"> </w:t>
      </w:r>
    </w:p>
    <w:p w14:paraId="42A4D343" w14:textId="77777777" w:rsidR="00784955" w:rsidRDefault="00B70B1D">
      <w:pPr>
        <w:spacing w:after="0" w:line="259" w:lineRule="auto"/>
        <w:ind w:firstLine="0"/>
      </w:pPr>
      <w:r>
        <w:rPr>
          <w:sz w:val="27"/>
        </w:rPr>
        <w:t xml:space="preserve"> </w:t>
      </w:r>
    </w:p>
    <w:p w14:paraId="48497CCB" w14:textId="77777777" w:rsidR="00784955" w:rsidRDefault="00B70B1D">
      <w:pPr>
        <w:spacing w:after="51" w:line="259" w:lineRule="auto"/>
        <w:ind w:firstLine="0"/>
      </w:pPr>
      <w:r>
        <w:rPr>
          <w:sz w:val="27"/>
        </w:rPr>
        <w:t xml:space="preserve"> </w:t>
      </w:r>
    </w:p>
    <w:p w14:paraId="46454E37" w14:textId="77777777" w:rsidR="00784955" w:rsidRDefault="00B70B1D">
      <w:pPr>
        <w:spacing w:after="103" w:line="250" w:lineRule="auto"/>
        <w:ind w:left="134" w:right="246" w:firstLine="7"/>
        <w:jc w:val="both"/>
      </w:pPr>
      <w:r>
        <w:rPr>
          <w:b/>
          <w:color w:val="00AFEF"/>
          <w:sz w:val="25"/>
        </w:rPr>
        <w:t>22)</w:t>
      </w:r>
      <w:r>
        <w:rPr>
          <w:rFonts w:ascii="Arial" w:eastAsia="Arial" w:hAnsi="Arial" w:cs="Arial"/>
          <w:b/>
          <w:color w:val="00AFEF"/>
          <w:sz w:val="25"/>
        </w:rPr>
        <w:t xml:space="preserve"> </w:t>
      </w:r>
      <w:r>
        <w:rPr>
          <w:b/>
          <w:i/>
          <w:color w:val="00AFEF"/>
          <w:sz w:val="24"/>
        </w:rPr>
        <w:t xml:space="preserve">What </w:t>
      </w:r>
      <w:r>
        <w:rPr>
          <w:b/>
          <w:color w:val="00AFEF"/>
          <w:sz w:val="25"/>
        </w:rPr>
        <w:t xml:space="preserve">support is available </w:t>
      </w:r>
      <w:r>
        <w:rPr>
          <w:b/>
          <w:i/>
          <w:color w:val="00AFEF"/>
          <w:sz w:val="24"/>
        </w:rPr>
        <w:t xml:space="preserve">for </w:t>
      </w:r>
      <w:r>
        <w:rPr>
          <w:b/>
          <w:color w:val="00AFEF"/>
          <w:sz w:val="25"/>
        </w:rPr>
        <w:t>my family and me?</w:t>
      </w:r>
      <w:r>
        <w:rPr>
          <w:b/>
          <w:sz w:val="25"/>
        </w:rPr>
        <w:t xml:space="preserve"> </w:t>
      </w:r>
    </w:p>
    <w:p w14:paraId="6BD65EFB" w14:textId="77777777" w:rsidR="00784955" w:rsidRDefault="00B70B1D">
      <w:pPr>
        <w:spacing w:after="112" w:line="227" w:lineRule="auto"/>
        <w:ind w:left="127" w:right="761" w:hanging="5"/>
        <w:jc w:val="both"/>
      </w:pPr>
      <w:r>
        <w:rPr>
          <w:i/>
        </w:rPr>
        <w:t xml:space="preserve">If </w:t>
      </w:r>
      <w:r>
        <w:t xml:space="preserve">you </w:t>
      </w:r>
      <w:r>
        <w:rPr>
          <w:i/>
        </w:rPr>
        <w:t xml:space="preserve">have </w:t>
      </w:r>
      <w:r>
        <w:t xml:space="preserve">questions about SEND, or are finding </w:t>
      </w:r>
      <w:r>
        <w:rPr>
          <w:i/>
        </w:rPr>
        <w:t xml:space="preserve">it difficult </w:t>
      </w:r>
      <w:r>
        <w:t xml:space="preserve">to manage, please get in touch to let us know. We want to support you, your child and your family. </w:t>
      </w:r>
    </w:p>
    <w:p w14:paraId="1A06BC92" w14:textId="77777777" w:rsidR="00784955" w:rsidRDefault="00B70B1D">
      <w:pPr>
        <w:spacing w:after="112" w:line="227" w:lineRule="auto"/>
        <w:ind w:left="127" w:right="889" w:hanging="5"/>
        <w:jc w:val="both"/>
      </w:pPr>
      <w:r>
        <w:t xml:space="preserve">To see </w:t>
      </w:r>
      <w:r>
        <w:rPr>
          <w:i/>
        </w:rPr>
        <w:t xml:space="preserve">what </w:t>
      </w:r>
      <w:r>
        <w:t xml:space="preserve">support </w:t>
      </w:r>
      <w:r>
        <w:rPr>
          <w:i/>
        </w:rPr>
        <w:t xml:space="preserve">is </w:t>
      </w:r>
      <w:r>
        <w:t xml:space="preserve">available to you locally, </w:t>
      </w:r>
      <w:r>
        <w:rPr>
          <w:i/>
        </w:rPr>
        <w:t xml:space="preserve">have a </w:t>
      </w:r>
      <w:r>
        <w:t xml:space="preserve">look </w:t>
      </w:r>
      <w:r>
        <w:rPr>
          <w:i/>
        </w:rPr>
        <w:t xml:space="preserve">at </w:t>
      </w:r>
      <w:r>
        <w:t xml:space="preserve">Gloucestershire's local </w:t>
      </w:r>
      <w:r>
        <w:rPr>
          <w:i/>
        </w:rPr>
        <w:t xml:space="preserve">offer </w:t>
      </w:r>
      <w:r>
        <w:t xml:space="preserve">Gloucestershire publishes information about </w:t>
      </w:r>
      <w:r>
        <w:rPr>
          <w:i/>
        </w:rPr>
        <w:t xml:space="preserve">the </w:t>
      </w:r>
      <w:r>
        <w:t xml:space="preserve">local </w:t>
      </w:r>
      <w:r>
        <w:rPr>
          <w:i/>
        </w:rPr>
        <w:t xml:space="preserve">offer </w:t>
      </w:r>
      <w:r>
        <w:t xml:space="preserve">on their </w:t>
      </w:r>
      <w:r>
        <w:rPr>
          <w:i/>
        </w:rPr>
        <w:t xml:space="preserve">website: </w:t>
      </w:r>
      <w:hyperlink r:id="rId33">
        <w:r>
          <w:rPr>
            <w:color w:val="0070CC"/>
            <w:u w:val="single" w:color="0070CC"/>
          </w:rPr>
          <w:t xml:space="preserve">www.glosJamiliesdirectory.org.uk/kb5/gloucs/glosJamilies/Jamily. </w:t>
        </w:r>
      </w:hyperlink>
      <w:hyperlink r:id="rId34">
        <w:proofErr w:type="spellStart"/>
        <w:r>
          <w:rPr>
            <w:color w:val="0070CC"/>
            <w:u w:val="single" w:color="0070CC"/>
          </w:rPr>
          <w:t>page?Jamilych</w:t>
        </w:r>
        <w:proofErr w:type="spellEnd"/>
      </w:hyperlink>
      <w:hyperlink r:id="rId35">
        <w:r>
          <w:rPr>
            <w:color w:val="0070CC"/>
          </w:rPr>
          <w:t xml:space="preserve"> </w:t>
        </w:r>
      </w:hyperlink>
      <w:hyperlink r:id="rId36">
        <w:proofErr w:type="spellStart"/>
        <w:r>
          <w:rPr>
            <w:color w:val="0070CC"/>
            <w:u w:val="single" w:color="0070CC"/>
          </w:rPr>
          <w:t>annel</w:t>
        </w:r>
        <w:proofErr w:type="spellEnd"/>
        <w:r>
          <w:rPr>
            <w:color w:val="0070CC"/>
            <w:u w:val="single" w:color="0070CC"/>
          </w:rPr>
          <w:t>=2</w:t>
        </w:r>
      </w:hyperlink>
      <w:hyperlink r:id="rId37">
        <w:r>
          <w:t xml:space="preserve"> </w:t>
        </w:r>
      </w:hyperlink>
    </w:p>
    <w:p w14:paraId="0F7CEA69" w14:textId="77777777" w:rsidR="00784955" w:rsidRDefault="00B70B1D">
      <w:pPr>
        <w:spacing w:after="100"/>
        <w:ind w:left="131" w:right="8"/>
      </w:pPr>
      <w:r>
        <w:lastRenderedPageBreak/>
        <w:t xml:space="preserve">Our local special educational needs and disabilities information </w:t>
      </w:r>
      <w:r>
        <w:rPr>
          <w:i/>
        </w:rPr>
        <w:t xml:space="preserve">advice </w:t>
      </w:r>
      <w:r>
        <w:t xml:space="preserve">and support </w:t>
      </w:r>
      <w:r>
        <w:rPr>
          <w:i/>
        </w:rPr>
        <w:t xml:space="preserve">services </w:t>
      </w:r>
      <w:r>
        <w:t xml:space="preserve">(SENDIASS) organisations </w:t>
      </w:r>
      <w:r>
        <w:rPr>
          <w:i/>
        </w:rPr>
        <w:t xml:space="preserve">are: </w:t>
      </w:r>
    </w:p>
    <w:p w14:paraId="4639688E" w14:textId="77777777" w:rsidR="00784955" w:rsidRDefault="00B70B1D">
      <w:pPr>
        <w:spacing w:after="83" w:line="259" w:lineRule="auto"/>
        <w:ind w:left="144" w:hanging="10"/>
      </w:pPr>
      <w:r>
        <w:t>SENDIASS on</w:t>
      </w:r>
      <w:hyperlink r:id="rId38">
        <w:r>
          <w:t xml:space="preserve"> </w:t>
        </w:r>
      </w:hyperlink>
      <w:hyperlink r:id="rId39">
        <w:r>
          <w:rPr>
            <w:color w:val="0070CC"/>
            <w:u w:val="single" w:color="0070CC"/>
          </w:rPr>
          <w:t>sendiassglos.org.uk</w:t>
        </w:r>
      </w:hyperlink>
      <w:hyperlink r:id="rId40">
        <w:r>
          <w:t xml:space="preserve"> </w:t>
        </w:r>
      </w:hyperlink>
    </w:p>
    <w:p w14:paraId="236CE216" w14:textId="77777777" w:rsidR="00784955" w:rsidRDefault="00B70B1D">
      <w:pPr>
        <w:spacing w:after="136" w:line="227" w:lineRule="auto"/>
        <w:ind w:left="127" w:right="761" w:hanging="5"/>
        <w:jc w:val="both"/>
      </w:pPr>
      <w:r>
        <w:t xml:space="preserve">National charities </w:t>
      </w:r>
      <w:r>
        <w:rPr>
          <w:i/>
        </w:rPr>
        <w:t xml:space="preserve">that offer </w:t>
      </w:r>
      <w:r>
        <w:t xml:space="preserve">information and support to </w:t>
      </w:r>
      <w:r>
        <w:rPr>
          <w:i/>
        </w:rPr>
        <w:t xml:space="preserve">families of </w:t>
      </w:r>
      <w:r>
        <w:t xml:space="preserve">children </w:t>
      </w:r>
      <w:r>
        <w:rPr>
          <w:i/>
        </w:rPr>
        <w:t xml:space="preserve">with </w:t>
      </w:r>
      <w:r>
        <w:t xml:space="preserve">SEND </w:t>
      </w:r>
      <w:r>
        <w:rPr>
          <w:i/>
        </w:rPr>
        <w:t xml:space="preserve">are: </w:t>
      </w:r>
    </w:p>
    <w:p w14:paraId="232A18F2" w14:textId="77777777" w:rsidR="00784955" w:rsidRDefault="00B70B1D">
      <w:pPr>
        <w:numPr>
          <w:ilvl w:val="0"/>
          <w:numId w:val="15"/>
        </w:numPr>
        <w:spacing w:after="86" w:line="259" w:lineRule="auto"/>
        <w:ind w:right="4" w:hanging="360"/>
      </w:pPr>
      <w:hyperlink r:id="rId41">
        <w:r>
          <w:rPr>
            <w:color w:val="1154CC"/>
            <w:u w:val="single" w:color="1154CC"/>
          </w:rPr>
          <w:t>IPSEA</w:t>
        </w:r>
      </w:hyperlink>
      <w:hyperlink r:id="rId42">
        <w:r>
          <w:t xml:space="preserve"> </w:t>
        </w:r>
      </w:hyperlink>
    </w:p>
    <w:p w14:paraId="210BC32C" w14:textId="77777777" w:rsidR="00784955" w:rsidRDefault="00B70B1D">
      <w:pPr>
        <w:numPr>
          <w:ilvl w:val="0"/>
          <w:numId w:val="15"/>
        </w:numPr>
        <w:spacing w:after="86" w:line="259" w:lineRule="auto"/>
        <w:ind w:right="4" w:hanging="360"/>
      </w:pPr>
      <w:hyperlink r:id="rId43">
        <w:r>
          <w:rPr>
            <w:color w:val="1154CC"/>
            <w:u w:val="single" w:color="1154CC"/>
          </w:rPr>
          <w:t>SEND</w:t>
        </w:r>
      </w:hyperlink>
      <w:hyperlink r:id="rId44">
        <w:r>
          <w:rPr>
            <w:color w:val="1154CC"/>
            <w:u w:val="single" w:color="1154CC"/>
          </w:rPr>
          <w:t xml:space="preserve"> </w:t>
        </w:r>
      </w:hyperlink>
      <w:hyperlink r:id="rId45">
        <w:r>
          <w:rPr>
            <w:color w:val="1154CC"/>
            <w:u w:val="single" w:color="1154CC"/>
          </w:rPr>
          <w:t>family</w:t>
        </w:r>
      </w:hyperlink>
      <w:hyperlink r:id="rId46">
        <w:r>
          <w:rPr>
            <w:color w:val="1154CC"/>
            <w:u w:val="single" w:color="1154CC"/>
          </w:rPr>
          <w:t xml:space="preserve"> </w:t>
        </w:r>
      </w:hyperlink>
      <w:hyperlink r:id="rId47">
        <w:r>
          <w:rPr>
            <w:color w:val="1154CC"/>
            <w:u w:val="single" w:color="1154CC"/>
          </w:rPr>
          <w:t>support</w:t>
        </w:r>
      </w:hyperlink>
      <w:hyperlink r:id="rId48">
        <w:r>
          <w:t xml:space="preserve"> </w:t>
        </w:r>
      </w:hyperlink>
    </w:p>
    <w:p w14:paraId="5B4B3EDB" w14:textId="77777777" w:rsidR="00784955" w:rsidRDefault="00B70B1D">
      <w:pPr>
        <w:numPr>
          <w:ilvl w:val="0"/>
          <w:numId w:val="15"/>
        </w:numPr>
        <w:spacing w:after="86" w:line="259" w:lineRule="auto"/>
        <w:ind w:right="4" w:hanging="360"/>
      </w:pPr>
      <w:hyperlink r:id="rId49">
        <w:r>
          <w:rPr>
            <w:color w:val="1154CC"/>
            <w:u w:val="single" w:color="1154CC"/>
          </w:rPr>
          <w:t>NSPCC</w:t>
        </w:r>
      </w:hyperlink>
      <w:hyperlink r:id="rId50">
        <w:r>
          <w:t xml:space="preserve"> </w:t>
        </w:r>
      </w:hyperlink>
    </w:p>
    <w:p w14:paraId="70B74986" w14:textId="77777777" w:rsidR="00784955" w:rsidRDefault="00B70B1D">
      <w:pPr>
        <w:numPr>
          <w:ilvl w:val="0"/>
          <w:numId w:val="15"/>
        </w:numPr>
        <w:spacing w:after="83" w:line="259" w:lineRule="auto"/>
        <w:ind w:right="4" w:hanging="360"/>
      </w:pPr>
      <w:r>
        <w:t>Special Needs Jungle</w:t>
      </w:r>
      <w:hyperlink r:id="rId51">
        <w:r>
          <w:t xml:space="preserve"> </w:t>
        </w:r>
      </w:hyperlink>
      <w:hyperlink r:id="rId52">
        <w:r>
          <w:rPr>
            <w:color w:val="0070CC"/>
            <w:u w:val="single" w:color="0070CC"/>
          </w:rPr>
          <w:t>https://www.specialneedsjungle.com/</w:t>
        </w:r>
      </w:hyperlink>
      <w:hyperlink r:id="rId53">
        <w:r>
          <w:t xml:space="preserve"> </w:t>
        </w:r>
      </w:hyperlink>
      <w:r>
        <w:br w:type="page"/>
      </w:r>
    </w:p>
    <w:p w14:paraId="428C7E15" w14:textId="77777777" w:rsidR="00784955" w:rsidRDefault="00B70B1D">
      <w:pPr>
        <w:spacing w:after="0"/>
        <w:ind w:left="-5" w:hanging="10"/>
      </w:pPr>
      <w:r>
        <w:rPr>
          <w:b/>
          <w:i/>
          <w:color w:val="00AFEF"/>
          <w:sz w:val="27"/>
        </w:rPr>
        <w:lastRenderedPageBreak/>
        <w:t>Who can parents or carers contact for further information?</w:t>
      </w:r>
      <w:r>
        <w:rPr>
          <w:b/>
          <w:sz w:val="25"/>
        </w:rPr>
        <w:t xml:space="preserve"> </w:t>
      </w:r>
    </w:p>
    <w:p w14:paraId="22CDD4C1" w14:textId="77777777" w:rsidR="00784955" w:rsidRDefault="00B70B1D">
      <w:pPr>
        <w:spacing w:after="0" w:line="259" w:lineRule="auto"/>
        <w:ind w:left="146" w:firstLine="0"/>
      </w:pPr>
      <w:r>
        <w:t xml:space="preserve"> </w:t>
      </w:r>
    </w:p>
    <w:p w14:paraId="4D67C3E2" w14:textId="77777777" w:rsidR="00784955" w:rsidRDefault="00B70B1D">
      <w:pPr>
        <w:ind w:left="131" w:right="8"/>
      </w:pPr>
      <w:r>
        <w:t xml:space="preserve"> For more information or to raise concerns: </w:t>
      </w:r>
    </w:p>
    <w:p w14:paraId="20D291CA" w14:textId="77777777" w:rsidR="00784955" w:rsidRDefault="00B70B1D">
      <w:pPr>
        <w:spacing w:after="16" w:line="259" w:lineRule="auto"/>
        <w:ind w:left="146" w:firstLine="0"/>
      </w:pPr>
      <w:r>
        <w:t xml:space="preserve"> </w:t>
      </w:r>
    </w:p>
    <w:p w14:paraId="492FC04F" w14:textId="77777777" w:rsidR="00784955" w:rsidRDefault="00B70B1D">
      <w:pPr>
        <w:numPr>
          <w:ilvl w:val="0"/>
          <w:numId w:val="15"/>
        </w:numPr>
        <w:ind w:right="4" w:hanging="360"/>
      </w:pPr>
      <w:r>
        <w:t xml:space="preserve">The first point of contact for any parent/ carer should be the class teacher. </w:t>
      </w:r>
    </w:p>
    <w:p w14:paraId="47F16CF1" w14:textId="77777777" w:rsidR="00784955" w:rsidRDefault="00B70B1D">
      <w:pPr>
        <w:numPr>
          <w:ilvl w:val="0"/>
          <w:numId w:val="15"/>
        </w:numPr>
        <w:ind w:right="4" w:hanging="360"/>
      </w:pPr>
      <w:r>
        <w:t xml:space="preserve">An appointment with our </w:t>
      </w:r>
      <w:proofErr w:type="spellStart"/>
      <w:r>
        <w:t>SENDco</w:t>
      </w:r>
      <w:proofErr w:type="spellEnd"/>
      <w:r>
        <w:t xml:space="preserve"> can be made through the school office. </w:t>
      </w:r>
    </w:p>
    <w:p w14:paraId="13ED3604" w14:textId="77777777" w:rsidR="00784955" w:rsidRDefault="00B70B1D">
      <w:pPr>
        <w:numPr>
          <w:ilvl w:val="0"/>
          <w:numId w:val="15"/>
        </w:numPr>
        <w:ind w:right="4" w:hanging="360"/>
      </w:pPr>
      <w:r>
        <w:t xml:space="preserve">Our school welcomes the involvement of Special Educational Needs and Disability, Information , Advice and Support Services (SENDIASS) to support families within the school setting.  </w:t>
      </w:r>
    </w:p>
    <w:p w14:paraId="0E3DF07A" w14:textId="77777777" w:rsidR="00784955" w:rsidRDefault="00B70B1D">
      <w:pPr>
        <w:numPr>
          <w:ilvl w:val="0"/>
          <w:numId w:val="15"/>
        </w:numPr>
        <w:ind w:right="4" w:hanging="360"/>
      </w:pPr>
      <w:r>
        <w:t xml:space="preserve">Any formal complaint must be addressed using the appropriate </w:t>
      </w:r>
      <w:r>
        <w:t xml:space="preserve">Complaints Procedure’ which can be found on the school </w:t>
      </w:r>
      <w:r>
        <w:t xml:space="preserve">website.  </w:t>
      </w:r>
    </w:p>
    <w:p w14:paraId="793F348F" w14:textId="77777777" w:rsidR="00784955" w:rsidRDefault="00B70B1D">
      <w:pPr>
        <w:spacing w:after="0" w:line="259" w:lineRule="auto"/>
        <w:ind w:left="506" w:firstLine="0"/>
      </w:pPr>
      <w:r>
        <w:rPr>
          <w:rFonts w:ascii="Segoe UI Symbol" w:eastAsia="Segoe UI Symbol" w:hAnsi="Segoe UI Symbol" w:cs="Segoe UI Symbol"/>
        </w:rPr>
        <w:t>•</w:t>
      </w:r>
      <w:r>
        <w:rPr>
          <w:rFonts w:ascii="Arial" w:eastAsia="Arial" w:hAnsi="Arial" w:cs="Arial"/>
        </w:rPr>
        <w:t xml:space="preserve"> </w:t>
      </w:r>
      <w:r>
        <w:t xml:space="preserve"> </w:t>
      </w:r>
    </w:p>
    <w:p w14:paraId="08D053A7" w14:textId="77777777" w:rsidR="00784955" w:rsidRDefault="00B70B1D">
      <w:pPr>
        <w:spacing w:after="0" w:line="259" w:lineRule="auto"/>
        <w:ind w:left="146" w:firstLine="0"/>
      </w:pPr>
      <w:r>
        <w:rPr>
          <w:b/>
          <w:i/>
          <w:color w:val="00AFEF"/>
          <w:sz w:val="27"/>
        </w:rPr>
        <w:t xml:space="preserve">24)Where is the Local Authority’s Local Offer published? </w:t>
      </w:r>
    </w:p>
    <w:p w14:paraId="3B25F154" w14:textId="77777777" w:rsidR="00784955" w:rsidRDefault="00B70B1D">
      <w:pPr>
        <w:ind w:right="8"/>
      </w:pPr>
      <w:r>
        <w:t xml:space="preserve">As part of the Children and families Act 2013. Local Authorities are </w:t>
      </w:r>
      <w:r>
        <w:t>required to publish a ‘Local Offer’</w:t>
      </w:r>
      <w:r>
        <w:t xml:space="preserve"> which sets out support that is available for children and</w:t>
      </w:r>
      <w:r>
        <w:rPr>
          <w:sz w:val="24"/>
        </w:rPr>
        <w:t xml:space="preserve"> </w:t>
      </w:r>
      <w:r>
        <w:t xml:space="preserve">young people with SEN/D in the local area. Gloucestershire’s Local Offer </w:t>
      </w:r>
      <w:r>
        <w:t xml:space="preserve">tells you how to access services in this area and what to expect from these services. You can find the Local Offer on the council website </w:t>
      </w:r>
      <w:hyperlink r:id="rId54">
        <w:r>
          <w:rPr>
            <w:color w:val="0000FF"/>
            <w:u w:val="single" w:color="0000FF"/>
          </w:rPr>
          <w:t>https://www.glosfamiliesdirectory.org</w:t>
        </w:r>
      </w:hyperlink>
      <w:hyperlink r:id="rId55">
        <w:r>
          <w:t xml:space="preserve"> </w:t>
        </w:r>
      </w:hyperlink>
    </w:p>
    <w:p w14:paraId="39A7FE2E" w14:textId="77777777" w:rsidR="00784955" w:rsidRDefault="00B70B1D">
      <w:pPr>
        <w:spacing w:after="0" w:line="259" w:lineRule="auto"/>
        <w:ind w:left="146" w:firstLine="0"/>
      </w:pPr>
      <w:r>
        <w:t xml:space="preserve"> </w:t>
      </w:r>
    </w:p>
    <w:p w14:paraId="7CCEFC4E" w14:textId="77777777" w:rsidR="00784955" w:rsidRDefault="00B70B1D">
      <w:pPr>
        <w:spacing w:after="0"/>
        <w:ind w:left="156" w:hanging="10"/>
      </w:pPr>
      <w:r>
        <w:rPr>
          <w:b/>
          <w:i/>
          <w:color w:val="00AFEF"/>
          <w:sz w:val="27"/>
        </w:rPr>
        <w:t xml:space="preserve">25) How do we plan to develop and enhance the school provision in the next academic year? </w:t>
      </w:r>
    </w:p>
    <w:p w14:paraId="2BB2351F" w14:textId="77777777" w:rsidR="00784955" w:rsidRDefault="00B70B1D">
      <w:pPr>
        <w:ind w:left="131" w:right="8"/>
      </w:pPr>
      <w:r>
        <w:t xml:space="preserve">Our strategic plans for developing and enhancing school provision in our next academic year includes:- </w:t>
      </w:r>
    </w:p>
    <w:p w14:paraId="6EACB89B" w14:textId="77777777" w:rsidR="00784955" w:rsidRDefault="00B70B1D">
      <w:pPr>
        <w:spacing w:after="14" w:line="259" w:lineRule="auto"/>
        <w:ind w:left="146" w:firstLine="0"/>
      </w:pPr>
      <w:r>
        <w:t xml:space="preserve"> </w:t>
      </w:r>
    </w:p>
    <w:p w14:paraId="7333040C" w14:textId="77777777" w:rsidR="00784955" w:rsidRDefault="00B70B1D">
      <w:pPr>
        <w:numPr>
          <w:ilvl w:val="0"/>
          <w:numId w:val="16"/>
        </w:numPr>
        <w:ind w:right="8" w:hanging="360"/>
      </w:pPr>
      <w:r>
        <w:t xml:space="preserve">Embed practices taught last year in terms of </w:t>
      </w:r>
      <w:proofErr w:type="spellStart"/>
      <w:r>
        <w:t>Myplan</w:t>
      </w:r>
      <w:proofErr w:type="spellEnd"/>
      <w:r>
        <w:t xml:space="preserve"> cycles, organization of paperwork as working documents and reviews which include the graduated pathway.  </w:t>
      </w:r>
    </w:p>
    <w:p w14:paraId="072F3660" w14:textId="77777777" w:rsidR="00784955" w:rsidRDefault="00B70B1D">
      <w:pPr>
        <w:numPr>
          <w:ilvl w:val="0"/>
          <w:numId w:val="16"/>
        </w:numPr>
        <w:ind w:right="8" w:hanging="360"/>
      </w:pPr>
      <w:r>
        <w:t xml:space="preserve">Further develop the structure of in class support and adaptions to maximise the progress of all children. </w:t>
      </w:r>
    </w:p>
    <w:p w14:paraId="3945B7A6" w14:textId="77777777" w:rsidR="00784955" w:rsidRDefault="00B70B1D">
      <w:pPr>
        <w:numPr>
          <w:ilvl w:val="0"/>
          <w:numId w:val="16"/>
        </w:numPr>
        <w:ind w:right="8" w:hanging="360"/>
      </w:pPr>
      <w:r>
        <w:t xml:space="preserve">Continue to address training needs that arise throughout the year by analysis of need.  </w:t>
      </w:r>
    </w:p>
    <w:p w14:paraId="42A32CAD" w14:textId="77777777" w:rsidR="00784955" w:rsidRDefault="00B70B1D">
      <w:pPr>
        <w:numPr>
          <w:ilvl w:val="0"/>
          <w:numId w:val="16"/>
        </w:numPr>
        <w:ind w:right="8" w:hanging="360"/>
      </w:pPr>
      <w:r>
        <w:t xml:space="preserve">Continuing to develop staff knowledge of the new SEND/ Whole school assessment system in order to plan effectively and identify </w:t>
      </w:r>
      <w:r>
        <w:t xml:space="preserve">pupils’ barriers to learning within the school setting. </w:t>
      </w:r>
      <w:r>
        <w:t xml:space="preserve"> </w:t>
      </w:r>
    </w:p>
    <w:p w14:paraId="08F5CCBB" w14:textId="77777777" w:rsidR="00784955" w:rsidRDefault="00B70B1D">
      <w:pPr>
        <w:numPr>
          <w:ilvl w:val="0"/>
          <w:numId w:val="16"/>
        </w:numPr>
        <w:ind w:right="8" w:hanging="360"/>
      </w:pPr>
      <w:r>
        <w:lastRenderedPageBreak/>
        <w:t>Making amendments to policies and reports in line with the guidance provided by the Local Authority and also changes in our school practice.</w:t>
      </w:r>
      <w:r>
        <w:br w:type="page"/>
      </w:r>
    </w:p>
    <w:p w14:paraId="58BBDA47" w14:textId="77777777" w:rsidR="00784955" w:rsidRDefault="00B70B1D">
      <w:pPr>
        <w:spacing w:after="0" w:line="259" w:lineRule="auto"/>
        <w:ind w:firstLine="0"/>
        <w:jc w:val="both"/>
      </w:pPr>
      <w:r>
        <w:rPr>
          <w:rFonts w:ascii="Arial" w:eastAsia="Arial" w:hAnsi="Arial" w:cs="Arial"/>
          <w:sz w:val="24"/>
        </w:rPr>
        <w:lastRenderedPageBreak/>
        <w:t xml:space="preserve"> </w:t>
      </w:r>
      <w:r>
        <w:rPr>
          <w:rFonts w:ascii="Arial" w:eastAsia="Arial" w:hAnsi="Arial" w:cs="Arial"/>
          <w:sz w:val="24"/>
        </w:rPr>
        <w:tab/>
      </w:r>
      <w:r>
        <w:rPr>
          <w:sz w:val="24"/>
        </w:rPr>
        <w:t xml:space="preserve"> </w:t>
      </w:r>
      <w:r>
        <w:br w:type="page"/>
      </w:r>
    </w:p>
    <w:p w14:paraId="39B1C669" w14:textId="77777777" w:rsidR="00784955" w:rsidRDefault="00B70B1D">
      <w:pPr>
        <w:spacing w:after="103" w:line="250" w:lineRule="auto"/>
        <w:ind w:right="246" w:firstLine="7"/>
        <w:jc w:val="both"/>
      </w:pPr>
      <w:r>
        <w:rPr>
          <w:b/>
          <w:color w:val="00AFEF"/>
          <w:sz w:val="25"/>
        </w:rPr>
        <w:lastRenderedPageBreak/>
        <w:t>Glossary</w:t>
      </w:r>
      <w:r>
        <w:rPr>
          <w:b/>
          <w:sz w:val="25"/>
        </w:rPr>
        <w:t xml:space="preserve"> </w:t>
      </w:r>
    </w:p>
    <w:p w14:paraId="74158435" w14:textId="77777777" w:rsidR="00784955" w:rsidRDefault="00B70B1D">
      <w:pPr>
        <w:numPr>
          <w:ilvl w:val="0"/>
          <w:numId w:val="17"/>
        </w:numPr>
        <w:spacing w:after="0" w:line="259" w:lineRule="auto"/>
        <w:ind w:left="1364" w:right="702" w:hanging="1117"/>
      </w:pPr>
      <w:r>
        <w:rPr>
          <w:b/>
          <w:sz w:val="25"/>
        </w:rPr>
        <w:t xml:space="preserve">Access arrangements </w:t>
      </w:r>
      <w:r>
        <w:rPr>
          <w:color w:val="1C1C1C"/>
          <w:sz w:val="25"/>
        </w:rPr>
        <w:t xml:space="preserve">- </w:t>
      </w:r>
      <w:r>
        <w:rPr>
          <w:sz w:val="27"/>
        </w:rPr>
        <w:t xml:space="preserve">special arrangements to allow </w:t>
      </w:r>
    </w:p>
    <w:p w14:paraId="787DCBD4" w14:textId="77777777" w:rsidR="00784955" w:rsidRDefault="00B70B1D">
      <w:pPr>
        <w:spacing w:after="105" w:line="250" w:lineRule="auto"/>
        <w:ind w:left="1231" w:right="789" w:hanging="5"/>
      </w:pPr>
      <w:r>
        <w:rPr>
          <w:sz w:val="27"/>
        </w:rPr>
        <w:t xml:space="preserve">children </w:t>
      </w:r>
      <w:r>
        <w:rPr>
          <w:i/>
        </w:rPr>
        <w:t xml:space="preserve">with </w:t>
      </w:r>
      <w:r>
        <w:rPr>
          <w:sz w:val="27"/>
        </w:rPr>
        <w:t>SEND to access assessments or exams</w:t>
      </w:r>
      <w:r>
        <w:rPr>
          <w:sz w:val="24"/>
        </w:rPr>
        <w:t xml:space="preserve"> </w:t>
      </w:r>
    </w:p>
    <w:p w14:paraId="0D01777C" w14:textId="77777777" w:rsidR="00784955" w:rsidRDefault="00B70B1D">
      <w:pPr>
        <w:numPr>
          <w:ilvl w:val="0"/>
          <w:numId w:val="17"/>
        </w:numPr>
        <w:spacing w:after="11" w:line="250" w:lineRule="auto"/>
        <w:ind w:left="1364" w:right="702" w:hanging="1117"/>
      </w:pPr>
      <w:r>
        <w:rPr>
          <w:b/>
          <w:sz w:val="25"/>
        </w:rPr>
        <w:t xml:space="preserve">Annual review </w:t>
      </w:r>
      <w:r>
        <w:rPr>
          <w:color w:val="1C1C1C"/>
          <w:sz w:val="25"/>
        </w:rPr>
        <w:t xml:space="preserve">- </w:t>
      </w:r>
      <w:r>
        <w:rPr>
          <w:sz w:val="27"/>
        </w:rPr>
        <w:t xml:space="preserve">an annual meeting to </w:t>
      </w:r>
      <w:r>
        <w:rPr>
          <w:i/>
        </w:rPr>
        <w:t xml:space="preserve">review the </w:t>
      </w:r>
      <w:r>
        <w:rPr>
          <w:sz w:val="27"/>
        </w:rPr>
        <w:t xml:space="preserve">provision in </w:t>
      </w:r>
      <w:r>
        <w:rPr>
          <w:i/>
        </w:rPr>
        <w:t xml:space="preserve">a </w:t>
      </w:r>
    </w:p>
    <w:p w14:paraId="0C518014" w14:textId="77777777" w:rsidR="00784955" w:rsidRDefault="00B70B1D">
      <w:pPr>
        <w:spacing w:after="103" w:line="250" w:lineRule="auto"/>
        <w:ind w:left="459" w:right="789" w:hanging="5"/>
      </w:pPr>
      <w:r>
        <w:rPr>
          <w:sz w:val="27"/>
        </w:rPr>
        <w:t>child's EHC plan</w:t>
      </w:r>
      <w:r>
        <w:rPr>
          <w:sz w:val="24"/>
        </w:rPr>
        <w:t xml:space="preserve"> </w:t>
      </w:r>
    </w:p>
    <w:p w14:paraId="2DAB434D" w14:textId="77777777" w:rsidR="00784955" w:rsidRDefault="00B70B1D">
      <w:pPr>
        <w:numPr>
          <w:ilvl w:val="0"/>
          <w:numId w:val="17"/>
        </w:numPr>
        <w:spacing w:after="11" w:line="250" w:lineRule="auto"/>
        <w:ind w:left="1364" w:right="702" w:hanging="1117"/>
      </w:pPr>
      <w:r>
        <w:rPr>
          <w:b/>
          <w:sz w:val="25"/>
        </w:rPr>
        <w:t xml:space="preserve">Area </w:t>
      </w:r>
      <w:r>
        <w:rPr>
          <w:b/>
          <w:i/>
          <w:sz w:val="24"/>
        </w:rPr>
        <w:t xml:space="preserve">of </w:t>
      </w:r>
      <w:r>
        <w:rPr>
          <w:b/>
          <w:sz w:val="25"/>
        </w:rPr>
        <w:t xml:space="preserve">need </w:t>
      </w:r>
      <w:r>
        <w:rPr>
          <w:color w:val="1C1C1C"/>
          <w:sz w:val="25"/>
        </w:rPr>
        <w:t xml:space="preserve">- </w:t>
      </w:r>
      <w:r>
        <w:rPr>
          <w:i/>
        </w:rPr>
        <w:t xml:space="preserve">the </w:t>
      </w:r>
      <w:r>
        <w:rPr>
          <w:sz w:val="27"/>
        </w:rPr>
        <w:t xml:space="preserve">4 areas </w:t>
      </w:r>
      <w:r>
        <w:rPr>
          <w:i/>
        </w:rPr>
        <w:t xml:space="preserve">of </w:t>
      </w:r>
      <w:r>
        <w:rPr>
          <w:sz w:val="27"/>
        </w:rPr>
        <w:t xml:space="preserve">need describe </w:t>
      </w:r>
      <w:r>
        <w:rPr>
          <w:i/>
        </w:rPr>
        <w:t xml:space="preserve">different </w:t>
      </w:r>
    </w:p>
    <w:p w14:paraId="1E41B81E" w14:textId="77777777" w:rsidR="00784955" w:rsidRDefault="00B70B1D">
      <w:pPr>
        <w:spacing w:after="120" w:line="250" w:lineRule="auto"/>
        <w:ind w:left="1231" w:right="789" w:hanging="5"/>
      </w:pPr>
      <w:r>
        <w:rPr>
          <w:sz w:val="27"/>
        </w:rPr>
        <w:t xml:space="preserve">types </w:t>
      </w:r>
      <w:r>
        <w:rPr>
          <w:i/>
        </w:rPr>
        <w:t xml:space="preserve">of </w:t>
      </w:r>
      <w:r>
        <w:rPr>
          <w:sz w:val="27"/>
        </w:rPr>
        <w:t xml:space="preserve">needs </w:t>
      </w:r>
      <w:r>
        <w:rPr>
          <w:i/>
        </w:rPr>
        <w:t xml:space="preserve">a </w:t>
      </w:r>
      <w:r>
        <w:rPr>
          <w:sz w:val="27"/>
        </w:rPr>
        <w:t xml:space="preserve">child with SEND can </w:t>
      </w:r>
      <w:r>
        <w:rPr>
          <w:i/>
        </w:rPr>
        <w:t xml:space="preserve">have. </w:t>
      </w:r>
      <w:r>
        <w:rPr>
          <w:sz w:val="27"/>
        </w:rPr>
        <w:t xml:space="preserve">The 4 </w:t>
      </w:r>
      <w:r>
        <w:rPr>
          <w:i/>
        </w:rPr>
        <w:t xml:space="preserve">areas </w:t>
      </w:r>
      <w:r>
        <w:rPr>
          <w:sz w:val="27"/>
        </w:rPr>
        <w:t>are communication and interaction; cognition and learning; physical and/or sensory; and social, emotional and mental health needs.</w:t>
      </w:r>
      <w:r>
        <w:rPr>
          <w:sz w:val="24"/>
        </w:rPr>
        <w:t xml:space="preserve"> </w:t>
      </w:r>
    </w:p>
    <w:p w14:paraId="5A4113E4" w14:textId="77777777" w:rsidR="00784955" w:rsidRDefault="00B70B1D">
      <w:pPr>
        <w:numPr>
          <w:ilvl w:val="0"/>
          <w:numId w:val="17"/>
        </w:numPr>
        <w:spacing w:after="99" w:line="250" w:lineRule="auto"/>
        <w:ind w:left="1364" w:right="702" w:hanging="1117"/>
      </w:pPr>
      <w:r>
        <w:rPr>
          <w:b/>
          <w:sz w:val="25"/>
        </w:rPr>
        <w:t xml:space="preserve">CAMHS </w:t>
      </w:r>
      <w:r>
        <w:rPr>
          <w:color w:val="1C1C1C"/>
          <w:sz w:val="25"/>
        </w:rPr>
        <w:t xml:space="preserve">- </w:t>
      </w:r>
      <w:r>
        <w:rPr>
          <w:sz w:val="27"/>
        </w:rPr>
        <w:t xml:space="preserve">child and adolescent mental health </w:t>
      </w:r>
      <w:r>
        <w:rPr>
          <w:i/>
        </w:rPr>
        <w:t>services</w:t>
      </w:r>
      <w:r>
        <w:rPr>
          <w:sz w:val="24"/>
        </w:rPr>
        <w:t xml:space="preserve"> </w:t>
      </w:r>
    </w:p>
    <w:p w14:paraId="0DA4E620" w14:textId="77777777" w:rsidR="00784955" w:rsidRDefault="00B70B1D">
      <w:pPr>
        <w:numPr>
          <w:ilvl w:val="0"/>
          <w:numId w:val="17"/>
        </w:numPr>
        <w:spacing w:after="125" w:line="250" w:lineRule="auto"/>
        <w:ind w:left="1364" w:right="702" w:hanging="1117"/>
      </w:pPr>
      <w:r>
        <w:rPr>
          <w:b/>
          <w:sz w:val="25"/>
        </w:rPr>
        <w:t xml:space="preserve">Differentiation </w:t>
      </w:r>
      <w:r>
        <w:rPr>
          <w:color w:val="1C1C1C"/>
          <w:sz w:val="25"/>
        </w:rPr>
        <w:t xml:space="preserve">- </w:t>
      </w:r>
      <w:r>
        <w:rPr>
          <w:color w:val="1C1C1C"/>
          <w:sz w:val="27"/>
        </w:rPr>
        <w:t>w</w:t>
      </w:r>
      <w:r>
        <w:rPr>
          <w:sz w:val="27"/>
        </w:rPr>
        <w:t xml:space="preserve">hen teachers adapt </w:t>
      </w:r>
      <w:r>
        <w:rPr>
          <w:i/>
        </w:rPr>
        <w:t xml:space="preserve">how </w:t>
      </w:r>
      <w:r>
        <w:rPr>
          <w:sz w:val="27"/>
        </w:rPr>
        <w:t xml:space="preserve">they </w:t>
      </w:r>
      <w:r>
        <w:rPr>
          <w:i/>
        </w:rPr>
        <w:t xml:space="preserve">teach </w:t>
      </w:r>
      <w:r>
        <w:rPr>
          <w:sz w:val="27"/>
        </w:rPr>
        <w:t xml:space="preserve">in response to </w:t>
      </w:r>
      <w:r>
        <w:rPr>
          <w:i/>
        </w:rPr>
        <w:t xml:space="preserve">a </w:t>
      </w:r>
      <w:r>
        <w:rPr>
          <w:sz w:val="27"/>
        </w:rPr>
        <w:t>child's needs</w:t>
      </w:r>
      <w:r>
        <w:rPr>
          <w:sz w:val="24"/>
        </w:rPr>
        <w:t xml:space="preserve"> </w:t>
      </w:r>
    </w:p>
    <w:p w14:paraId="0A1D1A5E" w14:textId="77777777" w:rsidR="00784955" w:rsidRDefault="00B70B1D">
      <w:pPr>
        <w:numPr>
          <w:ilvl w:val="0"/>
          <w:numId w:val="17"/>
        </w:numPr>
        <w:spacing w:after="138" w:line="229" w:lineRule="auto"/>
        <w:ind w:left="1364" w:right="702" w:hanging="1117"/>
      </w:pPr>
      <w:r>
        <w:rPr>
          <w:b/>
          <w:sz w:val="25"/>
        </w:rPr>
        <w:t xml:space="preserve">EHC needs assessment </w:t>
      </w:r>
      <w:r>
        <w:rPr>
          <w:color w:val="1C1C1C"/>
          <w:sz w:val="25"/>
        </w:rPr>
        <w:t xml:space="preserve">- </w:t>
      </w:r>
      <w:r>
        <w:rPr>
          <w:i/>
        </w:rPr>
        <w:t xml:space="preserve">the </w:t>
      </w:r>
      <w:r>
        <w:rPr>
          <w:sz w:val="27"/>
        </w:rPr>
        <w:t xml:space="preserve">needs assessment </w:t>
      </w:r>
      <w:r>
        <w:rPr>
          <w:i/>
        </w:rPr>
        <w:t xml:space="preserve">is the first </w:t>
      </w:r>
      <w:r>
        <w:rPr>
          <w:sz w:val="27"/>
        </w:rPr>
        <w:t xml:space="preserve">step on </w:t>
      </w:r>
      <w:r>
        <w:rPr>
          <w:i/>
        </w:rPr>
        <w:t xml:space="preserve">the </w:t>
      </w:r>
      <w:r>
        <w:rPr>
          <w:sz w:val="27"/>
        </w:rPr>
        <w:t xml:space="preserve">way to securing </w:t>
      </w:r>
      <w:r>
        <w:rPr>
          <w:sz w:val="27"/>
        </w:rPr>
        <w:t xml:space="preserve">an EHC plan. The local authority will do an assessment to decide whether </w:t>
      </w:r>
      <w:r>
        <w:rPr>
          <w:i/>
          <w:sz w:val="27"/>
        </w:rPr>
        <w:t xml:space="preserve">a </w:t>
      </w:r>
      <w:r>
        <w:rPr>
          <w:sz w:val="27"/>
        </w:rPr>
        <w:t>child needs an EHC plan.</w:t>
      </w:r>
      <w:r>
        <w:rPr>
          <w:sz w:val="24"/>
        </w:rPr>
        <w:t xml:space="preserve"> </w:t>
      </w:r>
    </w:p>
    <w:p w14:paraId="1989393B" w14:textId="77777777" w:rsidR="00784955" w:rsidRDefault="00B70B1D">
      <w:pPr>
        <w:numPr>
          <w:ilvl w:val="0"/>
          <w:numId w:val="17"/>
        </w:numPr>
        <w:spacing w:after="121" w:line="250" w:lineRule="auto"/>
        <w:ind w:left="1364" w:right="702" w:hanging="1117"/>
      </w:pPr>
      <w:r>
        <w:rPr>
          <w:b/>
          <w:sz w:val="25"/>
        </w:rPr>
        <w:t xml:space="preserve">EHC plan </w:t>
      </w:r>
      <w:r>
        <w:rPr>
          <w:color w:val="1C1C1C"/>
          <w:sz w:val="25"/>
        </w:rPr>
        <w:t xml:space="preserve">- </w:t>
      </w:r>
      <w:r>
        <w:rPr>
          <w:sz w:val="27"/>
        </w:rPr>
        <w:t xml:space="preserve">an education, health and care plan </w:t>
      </w:r>
      <w:r>
        <w:rPr>
          <w:i/>
        </w:rPr>
        <w:t xml:space="preserve">is a </w:t>
      </w:r>
      <w:proofErr w:type="spellStart"/>
      <w:r>
        <w:rPr>
          <w:sz w:val="27"/>
        </w:rPr>
        <w:t>legallybinding</w:t>
      </w:r>
      <w:proofErr w:type="spellEnd"/>
      <w:r>
        <w:rPr>
          <w:sz w:val="27"/>
        </w:rPr>
        <w:t xml:space="preserve"> document </w:t>
      </w:r>
      <w:r>
        <w:rPr>
          <w:i/>
        </w:rPr>
        <w:t xml:space="preserve">that </w:t>
      </w:r>
      <w:r>
        <w:rPr>
          <w:sz w:val="27"/>
        </w:rPr>
        <w:t xml:space="preserve">sets out </w:t>
      </w:r>
      <w:r>
        <w:rPr>
          <w:i/>
        </w:rPr>
        <w:t xml:space="preserve">a </w:t>
      </w:r>
      <w:r>
        <w:rPr>
          <w:sz w:val="27"/>
        </w:rPr>
        <w:t xml:space="preserve">child's needs and </w:t>
      </w:r>
      <w:r>
        <w:rPr>
          <w:i/>
        </w:rPr>
        <w:t xml:space="preserve">the </w:t>
      </w:r>
      <w:r>
        <w:rPr>
          <w:sz w:val="27"/>
        </w:rPr>
        <w:t xml:space="preserve">provision </w:t>
      </w:r>
      <w:r>
        <w:rPr>
          <w:i/>
        </w:rPr>
        <w:t xml:space="preserve">that </w:t>
      </w:r>
      <w:r>
        <w:rPr>
          <w:sz w:val="27"/>
        </w:rPr>
        <w:t>will be put in place to meet their needs.</w:t>
      </w:r>
      <w:r>
        <w:rPr>
          <w:sz w:val="24"/>
        </w:rPr>
        <w:t xml:space="preserve"> </w:t>
      </w:r>
    </w:p>
    <w:p w14:paraId="40653EF0" w14:textId="77777777" w:rsidR="00784955" w:rsidRDefault="00B70B1D">
      <w:pPr>
        <w:numPr>
          <w:ilvl w:val="0"/>
          <w:numId w:val="17"/>
        </w:numPr>
        <w:spacing w:after="0" w:line="229" w:lineRule="auto"/>
        <w:ind w:left="1364" w:right="702" w:hanging="1117"/>
      </w:pPr>
      <w:r>
        <w:rPr>
          <w:b/>
          <w:sz w:val="25"/>
        </w:rPr>
        <w:t xml:space="preserve">First-tier tribunal/SEND tribunal </w:t>
      </w:r>
      <w:r>
        <w:rPr>
          <w:color w:val="1C1C1C"/>
          <w:sz w:val="25"/>
        </w:rPr>
        <w:t xml:space="preserve">- </w:t>
      </w:r>
      <w:r>
        <w:rPr>
          <w:i/>
        </w:rPr>
        <w:t xml:space="preserve">a </w:t>
      </w:r>
      <w:r>
        <w:rPr>
          <w:sz w:val="27"/>
        </w:rPr>
        <w:t xml:space="preserve">court where you can appeal against </w:t>
      </w:r>
      <w:r>
        <w:rPr>
          <w:i/>
        </w:rPr>
        <w:t xml:space="preserve">the </w:t>
      </w:r>
      <w:r>
        <w:rPr>
          <w:sz w:val="27"/>
        </w:rPr>
        <w:t xml:space="preserve">local authority's decisions about EHC needs assessments or plans and against discrimination by </w:t>
      </w:r>
      <w:r>
        <w:rPr>
          <w:i/>
          <w:sz w:val="26"/>
        </w:rPr>
        <w:t xml:space="preserve">a </w:t>
      </w:r>
      <w:r>
        <w:rPr>
          <w:sz w:val="27"/>
        </w:rPr>
        <w:t>school or local authority due to SEND</w:t>
      </w:r>
      <w:r>
        <w:rPr>
          <w:sz w:val="24"/>
        </w:rPr>
        <w:t xml:space="preserve"> </w:t>
      </w:r>
    </w:p>
    <w:p w14:paraId="072C4100" w14:textId="77777777" w:rsidR="00784955" w:rsidRDefault="00B70B1D">
      <w:pPr>
        <w:spacing w:after="64" w:line="259" w:lineRule="auto"/>
        <w:ind w:firstLine="0"/>
      </w:pPr>
      <w:r>
        <w:rPr>
          <w:sz w:val="24"/>
        </w:rPr>
        <w:t xml:space="preserve"> </w:t>
      </w:r>
    </w:p>
    <w:p w14:paraId="47C65F3D" w14:textId="77777777" w:rsidR="00784955" w:rsidRDefault="00B70B1D">
      <w:pPr>
        <w:spacing w:after="11" w:line="250" w:lineRule="auto"/>
        <w:ind w:left="444" w:right="789" w:hanging="5"/>
      </w:pPr>
      <w:r>
        <w:rPr>
          <w:sz w:val="26"/>
        </w:rPr>
        <w:t xml:space="preserve"> </w:t>
      </w:r>
      <w:r>
        <w:rPr>
          <w:b/>
          <w:sz w:val="26"/>
        </w:rPr>
        <w:t xml:space="preserve">Graduated approach </w:t>
      </w:r>
      <w:r>
        <w:rPr>
          <w:color w:val="1C1C1C"/>
          <w:sz w:val="26"/>
        </w:rPr>
        <w:t xml:space="preserve">- </w:t>
      </w:r>
      <w:r>
        <w:rPr>
          <w:i/>
          <w:sz w:val="27"/>
        </w:rPr>
        <w:t xml:space="preserve">an </w:t>
      </w:r>
      <w:r>
        <w:rPr>
          <w:sz w:val="27"/>
        </w:rPr>
        <w:t xml:space="preserve">approach </w:t>
      </w:r>
      <w:r>
        <w:rPr>
          <w:i/>
          <w:sz w:val="27"/>
        </w:rPr>
        <w:t xml:space="preserve">to </w:t>
      </w:r>
      <w:r>
        <w:rPr>
          <w:sz w:val="27"/>
        </w:rPr>
        <w:t xml:space="preserve">providing SEN support </w:t>
      </w:r>
      <w:r>
        <w:rPr>
          <w:i/>
          <w:sz w:val="27"/>
        </w:rPr>
        <w:t xml:space="preserve">in which the </w:t>
      </w:r>
      <w:r>
        <w:rPr>
          <w:sz w:val="27"/>
        </w:rPr>
        <w:t xml:space="preserve">school provides support </w:t>
      </w:r>
      <w:r>
        <w:rPr>
          <w:i/>
          <w:sz w:val="27"/>
        </w:rPr>
        <w:t xml:space="preserve">in </w:t>
      </w:r>
      <w:r>
        <w:rPr>
          <w:sz w:val="27"/>
        </w:rPr>
        <w:t xml:space="preserve">successive </w:t>
      </w:r>
      <w:proofErr w:type="spellStart"/>
      <w:r>
        <w:rPr>
          <w:sz w:val="27"/>
        </w:rPr>
        <w:t>cydes</w:t>
      </w:r>
      <w:proofErr w:type="spellEnd"/>
      <w:r>
        <w:rPr>
          <w:sz w:val="27"/>
        </w:rPr>
        <w:t xml:space="preserve"> </w:t>
      </w:r>
      <w:r>
        <w:rPr>
          <w:i/>
          <w:sz w:val="27"/>
        </w:rPr>
        <w:t xml:space="preserve">of assessing the </w:t>
      </w:r>
      <w:r>
        <w:rPr>
          <w:sz w:val="27"/>
        </w:rPr>
        <w:t xml:space="preserve">child's </w:t>
      </w:r>
      <w:r>
        <w:rPr>
          <w:i/>
          <w:sz w:val="27"/>
        </w:rPr>
        <w:t xml:space="preserve">needs, planning the </w:t>
      </w:r>
      <w:r>
        <w:rPr>
          <w:sz w:val="27"/>
        </w:rPr>
        <w:t xml:space="preserve">provision, </w:t>
      </w:r>
    </w:p>
    <w:p w14:paraId="20407084" w14:textId="77777777" w:rsidR="00784955" w:rsidRDefault="00B70B1D">
      <w:pPr>
        <w:spacing w:after="106" w:line="250" w:lineRule="auto"/>
        <w:ind w:left="444" w:right="789" w:hanging="5"/>
      </w:pPr>
      <w:r>
        <w:rPr>
          <w:sz w:val="27"/>
        </w:rPr>
        <w:t xml:space="preserve">implementing </w:t>
      </w:r>
      <w:r>
        <w:rPr>
          <w:i/>
          <w:sz w:val="27"/>
        </w:rPr>
        <w:t xml:space="preserve">the </w:t>
      </w:r>
      <w:r>
        <w:rPr>
          <w:sz w:val="27"/>
        </w:rPr>
        <w:t xml:space="preserve">plan, </w:t>
      </w:r>
      <w:r>
        <w:rPr>
          <w:i/>
          <w:sz w:val="27"/>
        </w:rPr>
        <w:t xml:space="preserve">and </w:t>
      </w:r>
      <w:r>
        <w:rPr>
          <w:sz w:val="27"/>
        </w:rPr>
        <w:t xml:space="preserve">reviewing </w:t>
      </w:r>
      <w:r>
        <w:rPr>
          <w:i/>
          <w:sz w:val="27"/>
        </w:rPr>
        <w:t xml:space="preserve">the </w:t>
      </w:r>
      <w:r>
        <w:rPr>
          <w:sz w:val="27"/>
        </w:rPr>
        <w:t xml:space="preserve">impact </w:t>
      </w:r>
      <w:r>
        <w:rPr>
          <w:i/>
          <w:sz w:val="27"/>
        </w:rPr>
        <w:t xml:space="preserve">of the action on the </w:t>
      </w:r>
      <w:r>
        <w:rPr>
          <w:sz w:val="27"/>
        </w:rPr>
        <w:t>child</w:t>
      </w:r>
      <w:r>
        <w:rPr>
          <w:sz w:val="24"/>
        </w:rPr>
        <w:t xml:space="preserve"> </w:t>
      </w:r>
    </w:p>
    <w:p w14:paraId="63294B1F" w14:textId="77777777" w:rsidR="00784955" w:rsidRDefault="00B70B1D">
      <w:pPr>
        <w:numPr>
          <w:ilvl w:val="0"/>
          <w:numId w:val="17"/>
        </w:numPr>
        <w:spacing w:after="11" w:line="250" w:lineRule="auto"/>
        <w:ind w:left="1364" w:right="702" w:hanging="1117"/>
      </w:pPr>
      <w:r>
        <w:rPr>
          <w:b/>
          <w:i/>
          <w:sz w:val="27"/>
        </w:rPr>
        <w:t xml:space="preserve">Intervention </w:t>
      </w:r>
      <w:r>
        <w:rPr>
          <w:color w:val="1C1C1C"/>
          <w:sz w:val="27"/>
        </w:rPr>
        <w:t xml:space="preserve">- </w:t>
      </w:r>
      <w:r>
        <w:rPr>
          <w:i/>
          <w:sz w:val="27"/>
        </w:rPr>
        <w:t xml:space="preserve">a </w:t>
      </w:r>
      <w:r>
        <w:rPr>
          <w:sz w:val="27"/>
        </w:rPr>
        <w:t xml:space="preserve">short-term, targeted approach </w:t>
      </w:r>
      <w:r>
        <w:rPr>
          <w:i/>
          <w:sz w:val="27"/>
        </w:rPr>
        <w:t xml:space="preserve">to teaching a </w:t>
      </w:r>
    </w:p>
    <w:p w14:paraId="4233D5EE" w14:textId="77777777" w:rsidR="00784955" w:rsidRDefault="00B70B1D">
      <w:pPr>
        <w:spacing w:after="65" w:line="259" w:lineRule="auto"/>
        <w:ind w:left="466" w:hanging="10"/>
      </w:pPr>
      <w:r>
        <w:rPr>
          <w:sz w:val="27"/>
        </w:rPr>
        <w:t xml:space="preserve">child </w:t>
      </w:r>
      <w:r>
        <w:rPr>
          <w:i/>
          <w:sz w:val="27"/>
        </w:rPr>
        <w:t xml:space="preserve">with a specific </w:t>
      </w:r>
      <w:r>
        <w:rPr>
          <w:sz w:val="27"/>
        </w:rPr>
        <w:t xml:space="preserve">outcome </w:t>
      </w:r>
      <w:r>
        <w:rPr>
          <w:i/>
          <w:sz w:val="27"/>
        </w:rPr>
        <w:t>in mind</w:t>
      </w:r>
      <w:r>
        <w:rPr>
          <w:sz w:val="24"/>
        </w:rPr>
        <w:t xml:space="preserve"> </w:t>
      </w:r>
    </w:p>
    <w:p w14:paraId="59A2D3FE" w14:textId="77777777" w:rsidR="00784955" w:rsidRDefault="00B70B1D">
      <w:pPr>
        <w:numPr>
          <w:ilvl w:val="0"/>
          <w:numId w:val="17"/>
        </w:numPr>
        <w:spacing w:after="11" w:line="250" w:lineRule="auto"/>
        <w:ind w:left="1364" w:right="702" w:hanging="1117"/>
      </w:pPr>
      <w:r>
        <w:rPr>
          <w:b/>
          <w:sz w:val="26"/>
        </w:rPr>
        <w:t xml:space="preserve">Local </w:t>
      </w:r>
      <w:r>
        <w:rPr>
          <w:b/>
          <w:i/>
          <w:sz w:val="27"/>
        </w:rPr>
        <w:t xml:space="preserve">offer </w:t>
      </w:r>
      <w:r>
        <w:rPr>
          <w:color w:val="1C1C1C"/>
          <w:sz w:val="27"/>
        </w:rPr>
        <w:t xml:space="preserve">- </w:t>
      </w:r>
      <w:r>
        <w:rPr>
          <w:i/>
          <w:sz w:val="27"/>
        </w:rPr>
        <w:t xml:space="preserve">information </w:t>
      </w:r>
      <w:r>
        <w:rPr>
          <w:sz w:val="27"/>
        </w:rPr>
        <w:t xml:space="preserve">provided by </w:t>
      </w:r>
      <w:r>
        <w:rPr>
          <w:i/>
          <w:sz w:val="27"/>
        </w:rPr>
        <w:t xml:space="preserve">the </w:t>
      </w:r>
      <w:r>
        <w:rPr>
          <w:sz w:val="27"/>
        </w:rPr>
        <w:t xml:space="preserve">local authority </w:t>
      </w:r>
      <w:r>
        <w:rPr>
          <w:i/>
          <w:sz w:val="27"/>
        </w:rPr>
        <w:t xml:space="preserve">which </w:t>
      </w:r>
      <w:r>
        <w:rPr>
          <w:sz w:val="27"/>
        </w:rPr>
        <w:t xml:space="preserve">explains </w:t>
      </w:r>
      <w:r>
        <w:rPr>
          <w:i/>
          <w:sz w:val="27"/>
        </w:rPr>
        <w:t>what</w:t>
      </w:r>
      <w:r>
        <w:rPr>
          <w:sz w:val="24"/>
        </w:rPr>
        <w:t xml:space="preserve"> </w:t>
      </w:r>
    </w:p>
    <w:p w14:paraId="56AB8A85" w14:textId="77777777" w:rsidR="00784955" w:rsidRDefault="00B70B1D">
      <w:pPr>
        <w:spacing w:after="105" w:line="250" w:lineRule="auto"/>
        <w:ind w:left="444" w:hanging="5"/>
      </w:pPr>
      <w:r>
        <w:rPr>
          <w:sz w:val="27"/>
        </w:rPr>
        <w:t xml:space="preserve">services </w:t>
      </w:r>
      <w:r>
        <w:rPr>
          <w:i/>
          <w:sz w:val="27"/>
        </w:rPr>
        <w:t xml:space="preserve">and </w:t>
      </w:r>
      <w:r>
        <w:rPr>
          <w:sz w:val="27"/>
        </w:rPr>
        <w:t xml:space="preserve">support are </w:t>
      </w:r>
      <w:r>
        <w:rPr>
          <w:i/>
          <w:sz w:val="27"/>
        </w:rPr>
        <w:t xml:space="preserve">on offer for </w:t>
      </w:r>
      <w:r>
        <w:rPr>
          <w:sz w:val="27"/>
        </w:rPr>
        <w:t xml:space="preserve">children </w:t>
      </w:r>
      <w:r>
        <w:rPr>
          <w:i/>
          <w:sz w:val="27"/>
        </w:rPr>
        <w:t xml:space="preserve">with </w:t>
      </w:r>
      <w:r>
        <w:rPr>
          <w:sz w:val="27"/>
        </w:rPr>
        <w:t xml:space="preserve">SEN </w:t>
      </w:r>
      <w:r>
        <w:rPr>
          <w:i/>
          <w:sz w:val="27"/>
        </w:rPr>
        <w:t xml:space="preserve">in the </w:t>
      </w:r>
      <w:r>
        <w:rPr>
          <w:sz w:val="27"/>
        </w:rPr>
        <w:t xml:space="preserve">local </w:t>
      </w:r>
      <w:r>
        <w:rPr>
          <w:sz w:val="27"/>
        </w:rPr>
        <w:t xml:space="preserve">area </w:t>
      </w:r>
    </w:p>
    <w:p w14:paraId="0DEDE297" w14:textId="77777777" w:rsidR="00784955" w:rsidRDefault="00B70B1D">
      <w:pPr>
        <w:numPr>
          <w:ilvl w:val="0"/>
          <w:numId w:val="17"/>
        </w:numPr>
        <w:spacing w:after="11" w:line="250" w:lineRule="auto"/>
        <w:ind w:left="1364" w:right="702" w:hanging="1117"/>
      </w:pPr>
      <w:r>
        <w:rPr>
          <w:b/>
          <w:sz w:val="26"/>
        </w:rPr>
        <w:lastRenderedPageBreak/>
        <w:t xml:space="preserve">Outcome </w:t>
      </w:r>
      <w:r>
        <w:rPr>
          <w:color w:val="1C1C1C"/>
          <w:sz w:val="26"/>
        </w:rPr>
        <w:t xml:space="preserve">- </w:t>
      </w:r>
      <w:r>
        <w:rPr>
          <w:sz w:val="27"/>
        </w:rPr>
        <w:t xml:space="preserve">target </w:t>
      </w:r>
      <w:r>
        <w:rPr>
          <w:i/>
          <w:sz w:val="27"/>
        </w:rPr>
        <w:t xml:space="preserve">for </w:t>
      </w:r>
      <w:r>
        <w:rPr>
          <w:sz w:val="27"/>
        </w:rPr>
        <w:t xml:space="preserve">improvement </w:t>
      </w:r>
      <w:r>
        <w:rPr>
          <w:i/>
          <w:sz w:val="27"/>
        </w:rPr>
        <w:t xml:space="preserve">for children </w:t>
      </w:r>
    </w:p>
    <w:p w14:paraId="7A1A7F43" w14:textId="77777777" w:rsidR="00784955" w:rsidRDefault="00B70B1D">
      <w:pPr>
        <w:spacing w:after="102" w:line="250" w:lineRule="auto"/>
        <w:ind w:left="1231" w:right="789" w:hanging="5"/>
      </w:pPr>
      <w:r>
        <w:rPr>
          <w:i/>
          <w:sz w:val="27"/>
        </w:rPr>
        <w:t xml:space="preserve">with </w:t>
      </w:r>
      <w:r>
        <w:rPr>
          <w:sz w:val="27"/>
        </w:rPr>
        <w:t>SEND. These targets don</w:t>
      </w:r>
      <w:r>
        <w:rPr>
          <w:sz w:val="17"/>
          <w:vertAlign w:val="superscript"/>
        </w:rPr>
        <w:t>1</w:t>
      </w:r>
      <w:r>
        <w:rPr>
          <w:sz w:val="27"/>
        </w:rPr>
        <w:t xml:space="preserve">t necessarily have </w:t>
      </w:r>
      <w:r>
        <w:rPr>
          <w:i/>
          <w:sz w:val="27"/>
        </w:rPr>
        <w:t xml:space="preserve">to </w:t>
      </w:r>
      <w:r>
        <w:rPr>
          <w:sz w:val="27"/>
        </w:rPr>
        <w:t xml:space="preserve">be related </w:t>
      </w:r>
      <w:r>
        <w:rPr>
          <w:i/>
          <w:sz w:val="27"/>
        </w:rPr>
        <w:t xml:space="preserve">to </w:t>
      </w:r>
      <w:r>
        <w:rPr>
          <w:sz w:val="27"/>
        </w:rPr>
        <w:t xml:space="preserve">academic </w:t>
      </w:r>
      <w:r>
        <w:rPr>
          <w:i/>
          <w:sz w:val="27"/>
        </w:rPr>
        <w:t>attainment</w:t>
      </w:r>
      <w:r>
        <w:rPr>
          <w:sz w:val="24"/>
        </w:rPr>
        <w:t xml:space="preserve"> </w:t>
      </w:r>
    </w:p>
    <w:p w14:paraId="65912752" w14:textId="77777777" w:rsidR="00784955" w:rsidRDefault="00B70B1D">
      <w:pPr>
        <w:numPr>
          <w:ilvl w:val="0"/>
          <w:numId w:val="17"/>
        </w:numPr>
        <w:spacing w:after="11" w:line="250" w:lineRule="auto"/>
        <w:ind w:left="1364" w:right="702" w:hanging="1117"/>
      </w:pPr>
      <w:r>
        <w:rPr>
          <w:b/>
          <w:sz w:val="26"/>
        </w:rPr>
        <w:t xml:space="preserve">Reasonable </w:t>
      </w:r>
      <w:r>
        <w:rPr>
          <w:b/>
          <w:i/>
          <w:sz w:val="27"/>
        </w:rPr>
        <w:t xml:space="preserve">adjustments </w:t>
      </w:r>
      <w:r>
        <w:rPr>
          <w:color w:val="1C1C1C"/>
          <w:sz w:val="27"/>
        </w:rPr>
        <w:t xml:space="preserve">- </w:t>
      </w:r>
      <w:r>
        <w:rPr>
          <w:i/>
          <w:sz w:val="27"/>
        </w:rPr>
        <w:t xml:space="preserve">changes that the </w:t>
      </w:r>
      <w:r>
        <w:rPr>
          <w:sz w:val="27"/>
        </w:rPr>
        <w:t xml:space="preserve">school must make </w:t>
      </w:r>
    </w:p>
    <w:p w14:paraId="0C9E69E8" w14:textId="77777777" w:rsidR="00784955" w:rsidRDefault="00B70B1D">
      <w:pPr>
        <w:spacing w:after="11" w:line="250" w:lineRule="auto"/>
        <w:ind w:left="466" w:right="789" w:hanging="5"/>
      </w:pPr>
      <w:r>
        <w:rPr>
          <w:i/>
          <w:sz w:val="27"/>
        </w:rPr>
        <w:t xml:space="preserve">to </w:t>
      </w:r>
      <w:r>
        <w:rPr>
          <w:sz w:val="27"/>
        </w:rPr>
        <w:t xml:space="preserve">remove or reduce any disadvantages caused by </w:t>
      </w:r>
      <w:r>
        <w:rPr>
          <w:i/>
          <w:sz w:val="23"/>
        </w:rPr>
        <w:t xml:space="preserve">a </w:t>
      </w:r>
      <w:r>
        <w:rPr>
          <w:sz w:val="27"/>
        </w:rPr>
        <w:t>child's disability</w:t>
      </w:r>
      <w:r>
        <w:rPr>
          <w:sz w:val="24"/>
        </w:rPr>
        <w:t xml:space="preserve"> </w:t>
      </w:r>
    </w:p>
    <w:p w14:paraId="34519916" w14:textId="77777777" w:rsidR="00784955" w:rsidRDefault="00B70B1D">
      <w:pPr>
        <w:numPr>
          <w:ilvl w:val="0"/>
          <w:numId w:val="17"/>
        </w:numPr>
        <w:spacing w:after="65" w:line="259" w:lineRule="auto"/>
        <w:ind w:left="1364" w:right="702" w:hanging="1117"/>
      </w:pPr>
      <w:r>
        <w:rPr>
          <w:b/>
          <w:sz w:val="26"/>
        </w:rPr>
        <w:t xml:space="preserve">SENCO </w:t>
      </w:r>
      <w:r>
        <w:rPr>
          <w:color w:val="1C1C1C"/>
          <w:sz w:val="26"/>
        </w:rPr>
        <w:t xml:space="preserve">- </w:t>
      </w:r>
      <w:r>
        <w:rPr>
          <w:i/>
          <w:sz w:val="27"/>
        </w:rPr>
        <w:t xml:space="preserve">the </w:t>
      </w:r>
      <w:r>
        <w:rPr>
          <w:sz w:val="27"/>
        </w:rPr>
        <w:t xml:space="preserve">special educational </w:t>
      </w:r>
      <w:r>
        <w:rPr>
          <w:i/>
          <w:sz w:val="27"/>
        </w:rPr>
        <w:t>needs co-ordinator</w:t>
      </w:r>
      <w:r>
        <w:rPr>
          <w:sz w:val="24"/>
        </w:rPr>
        <w:t xml:space="preserve"> </w:t>
      </w:r>
    </w:p>
    <w:p w14:paraId="396AB67C" w14:textId="77777777" w:rsidR="00784955" w:rsidRDefault="00B70B1D">
      <w:pPr>
        <w:numPr>
          <w:ilvl w:val="0"/>
          <w:numId w:val="17"/>
        </w:numPr>
        <w:spacing w:after="88" w:line="250" w:lineRule="auto"/>
        <w:ind w:left="1364" w:right="702" w:hanging="1117"/>
      </w:pPr>
      <w:r>
        <w:rPr>
          <w:b/>
          <w:sz w:val="26"/>
        </w:rPr>
        <w:t xml:space="preserve">SEN </w:t>
      </w:r>
      <w:r>
        <w:rPr>
          <w:color w:val="1C1C1C"/>
          <w:sz w:val="26"/>
        </w:rPr>
        <w:t xml:space="preserve">- </w:t>
      </w:r>
      <w:r>
        <w:rPr>
          <w:sz w:val="27"/>
        </w:rPr>
        <w:t xml:space="preserve">special educational </w:t>
      </w:r>
      <w:r>
        <w:rPr>
          <w:i/>
          <w:sz w:val="27"/>
        </w:rPr>
        <w:t>needs</w:t>
      </w:r>
      <w:r>
        <w:rPr>
          <w:sz w:val="24"/>
        </w:rPr>
        <w:t xml:space="preserve"> </w:t>
      </w:r>
    </w:p>
    <w:p w14:paraId="4DE7968D" w14:textId="77777777" w:rsidR="00784955" w:rsidRDefault="00B70B1D">
      <w:pPr>
        <w:numPr>
          <w:ilvl w:val="0"/>
          <w:numId w:val="17"/>
        </w:numPr>
        <w:spacing w:after="65" w:line="259" w:lineRule="auto"/>
        <w:ind w:left="1364" w:right="702" w:hanging="1117"/>
      </w:pPr>
      <w:r>
        <w:rPr>
          <w:b/>
          <w:sz w:val="26"/>
        </w:rPr>
        <w:t xml:space="preserve">SEND </w:t>
      </w:r>
      <w:r>
        <w:rPr>
          <w:color w:val="1C1C1C"/>
          <w:sz w:val="26"/>
        </w:rPr>
        <w:t xml:space="preserve">- </w:t>
      </w:r>
      <w:r>
        <w:rPr>
          <w:sz w:val="27"/>
        </w:rPr>
        <w:t xml:space="preserve">special educational </w:t>
      </w:r>
      <w:r>
        <w:rPr>
          <w:i/>
          <w:sz w:val="27"/>
        </w:rPr>
        <w:t>needs and disabilities</w:t>
      </w:r>
      <w:r>
        <w:rPr>
          <w:sz w:val="24"/>
        </w:rPr>
        <w:t xml:space="preserve"> </w:t>
      </w:r>
    </w:p>
    <w:p w14:paraId="48878174" w14:textId="77777777" w:rsidR="00784955" w:rsidRDefault="00B70B1D">
      <w:pPr>
        <w:numPr>
          <w:ilvl w:val="0"/>
          <w:numId w:val="17"/>
        </w:numPr>
        <w:spacing w:after="11" w:line="250" w:lineRule="auto"/>
        <w:ind w:left="1364" w:right="702" w:hanging="1117"/>
      </w:pPr>
      <w:r>
        <w:rPr>
          <w:b/>
          <w:sz w:val="26"/>
        </w:rPr>
        <w:t xml:space="preserve">SEND Code </w:t>
      </w:r>
      <w:r>
        <w:rPr>
          <w:b/>
          <w:i/>
          <w:sz w:val="27"/>
        </w:rPr>
        <w:t xml:space="preserve">of </w:t>
      </w:r>
      <w:r>
        <w:rPr>
          <w:b/>
          <w:sz w:val="26"/>
        </w:rPr>
        <w:t xml:space="preserve">Practice </w:t>
      </w:r>
      <w:r>
        <w:rPr>
          <w:color w:val="1C1C1C"/>
          <w:sz w:val="26"/>
        </w:rPr>
        <w:t xml:space="preserve">- </w:t>
      </w:r>
      <w:r>
        <w:rPr>
          <w:i/>
          <w:sz w:val="27"/>
        </w:rPr>
        <w:t xml:space="preserve">the </w:t>
      </w:r>
      <w:r>
        <w:rPr>
          <w:sz w:val="27"/>
        </w:rPr>
        <w:t xml:space="preserve">statutory </w:t>
      </w:r>
      <w:r>
        <w:rPr>
          <w:i/>
          <w:sz w:val="27"/>
        </w:rPr>
        <w:t xml:space="preserve">guidance that </w:t>
      </w:r>
      <w:r>
        <w:rPr>
          <w:sz w:val="27"/>
        </w:rPr>
        <w:t xml:space="preserve">schools must </w:t>
      </w:r>
    </w:p>
    <w:p w14:paraId="117E1E01" w14:textId="77777777" w:rsidR="00784955" w:rsidRDefault="00B70B1D">
      <w:pPr>
        <w:spacing w:after="87" w:line="250" w:lineRule="auto"/>
        <w:ind w:left="444" w:right="5849" w:hanging="5"/>
      </w:pPr>
      <w:r>
        <w:rPr>
          <w:sz w:val="27"/>
        </w:rPr>
        <w:t xml:space="preserve">follow </w:t>
      </w:r>
      <w:r>
        <w:rPr>
          <w:i/>
          <w:sz w:val="27"/>
        </w:rPr>
        <w:t>to</w:t>
      </w:r>
      <w:r>
        <w:rPr>
          <w:sz w:val="24"/>
        </w:rPr>
        <w:t xml:space="preserve"> </w:t>
      </w:r>
      <w:r>
        <w:rPr>
          <w:sz w:val="27"/>
        </w:rPr>
        <w:t xml:space="preserve">support </w:t>
      </w:r>
      <w:r>
        <w:rPr>
          <w:i/>
          <w:sz w:val="27"/>
        </w:rPr>
        <w:t xml:space="preserve">children with </w:t>
      </w:r>
      <w:r>
        <w:rPr>
          <w:sz w:val="27"/>
        </w:rPr>
        <w:t xml:space="preserve">SEND </w:t>
      </w:r>
    </w:p>
    <w:p w14:paraId="2E51BE31" w14:textId="77777777" w:rsidR="00784955" w:rsidRDefault="00B70B1D">
      <w:pPr>
        <w:numPr>
          <w:ilvl w:val="0"/>
          <w:numId w:val="17"/>
        </w:numPr>
        <w:spacing w:after="11" w:line="250" w:lineRule="auto"/>
        <w:ind w:left="1364" w:right="702" w:hanging="1117"/>
      </w:pPr>
      <w:r>
        <w:rPr>
          <w:b/>
          <w:sz w:val="26"/>
        </w:rPr>
        <w:t xml:space="preserve">SEN </w:t>
      </w:r>
      <w:r>
        <w:rPr>
          <w:b/>
          <w:i/>
          <w:sz w:val="27"/>
        </w:rPr>
        <w:t xml:space="preserve">information </w:t>
      </w:r>
      <w:r>
        <w:rPr>
          <w:b/>
          <w:sz w:val="26"/>
        </w:rPr>
        <w:t xml:space="preserve">report </w:t>
      </w:r>
      <w:r>
        <w:rPr>
          <w:color w:val="1C1C1C"/>
          <w:sz w:val="26"/>
        </w:rPr>
        <w:t xml:space="preserve">- </w:t>
      </w:r>
      <w:r>
        <w:rPr>
          <w:i/>
          <w:sz w:val="27"/>
        </w:rPr>
        <w:t xml:space="preserve">a </w:t>
      </w:r>
      <w:r>
        <w:rPr>
          <w:sz w:val="27"/>
        </w:rPr>
        <w:t xml:space="preserve">report </w:t>
      </w:r>
      <w:r>
        <w:rPr>
          <w:i/>
          <w:sz w:val="27"/>
        </w:rPr>
        <w:t xml:space="preserve">that </w:t>
      </w:r>
      <w:r>
        <w:rPr>
          <w:sz w:val="27"/>
        </w:rPr>
        <w:t xml:space="preserve">schools must publish </w:t>
      </w:r>
      <w:r>
        <w:rPr>
          <w:i/>
          <w:sz w:val="27"/>
        </w:rPr>
        <w:t xml:space="preserve">on their </w:t>
      </w:r>
    </w:p>
    <w:p w14:paraId="10FA2FA0" w14:textId="77777777" w:rsidR="00784955" w:rsidRDefault="00B70B1D">
      <w:pPr>
        <w:spacing w:after="87" w:line="250" w:lineRule="auto"/>
        <w:ind w:left="444" w:right="2036" w:hanging="5"/>
      </w:pPr>
      <w:r>
        <w:rPr>
          <w:sz w:val="27"/>
        </w:rPr>
        <w:t>website,</w:t>
      </w:r>
      <w:r>
        <w:rPr>
          <w:sz w:val="24"/>
        </w:rPr>
        <w:t xml:space="preserve"> </w:t>
      </w:r>
      <w:r>
        <w:rPr>
          <w:i/>
          <w:sz w:val="27"/>
        </w:rPr>
        <w:t xml:space="preserve">that </w:t>
      </w:r>
      <w:r>
        <w:rPr>
          <w:sz w:val="27"/>
        </w:rPr>
        <w:t xml:space="preserve">explains </w:t>
      </w:r>
      <w:r>
        <w:rPr>
          <w:i/>
          <w:sz w:val="27"/>
        </w:rPr>
        <w:t xml:space="preserve">how the </w:t>
      </w:r>
      <w:r>
        <w:rPr>
          <w:sz w:val="27"/>
        </w:rPr>
        <w:t xml:space="preserve">school supports children </w:t>
      </w:r>
      <w:r>
        <w:rPr>
          <w:i/>
          <w:sz w:val="27"/>
        </w:rPr>
        <w:t xml:space="preserve">with </w:t>
      </w:r>
      <w:r>
        <w:rPr>
          <w:sz w:val="27"/>
        </w:rPr>
        <w:t xml:space="preserve">SEN </w:t>
      </w:r>
    </w:p>
    <w:p w14:paraId="6901CE16" w14:textId="77777777" w:rsidR="00784955" w:rsidRDefault="00B70B1D">
      <w:pPr>
        <w:numPr>
          <w:ilvl w:val="0"/>
          <w:numId w:val="17"/>
        </w:numPr>
        <w:spacing w:after="11" w:line="250" w:lineRule="auto"/>
        <w:ind w:left="1364" w:right="702" w:hanging="1117"/>
      </w:pPr>
      <w:r>
        <w:rPr>
          <w:b/>
          <w:sz w:val="26"/>
        </w:rPr>
        <w:t xml:space="preserve">SEN support </w:t>
      </w:r>
      <w:r>
        <w:rPr>
          <w:color w:val="1C1C1C"/>
          <w:sz w:val="26"/>
        </w:rPr>
        <w:t xml:space="preserve">- </w:t>
      </w:r>
      <w:r>
        <w:rPr>
          <w:sz w:val="27"/>
        </w:rPr>
        <w:t xml:space="preserve">special educational provision </w:t>
      </w:r>
      <w:r>
        <w:rPr>
          <w:i/>
          <w:sz w:val="27"/>
        </w:rPr>
        <w:t xml:space="preserve">which </w:t>
      </w:r>
      <w:r>
        <w:rPr>
          <w:sz w:val="27"/>
        </w:rPr>
        <w:t xml:space="preserve">meets </w:t>
      </w:r>
      <w:r>
        <w:rPr>
          <w:i/>
          <w:sz w:val="27"/>
        </w:rPr>
        <w:t>the needs of</w:t>
      </w:r>
      <w:r>
        <w:rPr>
          <w:sz w:val="24"/>
        </w:rPr>
        <w:t xml:space="preserve"> </w:t>
      </w:r>
    </w:p>
    <w:p w14:paraId="054C0E58" w14:textId="77777777" w:rsidR="00784955" w:rsidRDefault="00B70B1D">
      <w:pPr>
        <w:spacing w:after="53" w:line="250" w:lineRule="auto"/>
        <w:ind w:left="449" w:right="789" w:hanging="5"/>
      </w:pPr>
      <w:r>
        <w:rPr>
          <w:sz w:val="27"/>
        </w:rPr>
        <w:t xml:space="preserve">children </w:t>
      </w:r>
      <w:r>
        <w:rPr>
          <w:i/>
          <w:sz w:val="27"/>
        </w:rPr>
        <w:t xml:space="preserve">with </w:t>
      </w:r>
      <w:r>
        <w:rPr>
          <w:sz w:val="27"/>
        </w:rPr>
        <w:t xml:space="preserve">SEN </w:t>
      </w:r>
    </w:p>
    <w:p w14:paraId="51CEEC1B" w14:textId="77777777" w:rsidR="00784955" w:rsidRDefault="00B70B1D">
      <w:pPr>
        <w:numPr>
          <w:ilvl w:val="0"/>
          <w:numId w:val="17"/>
        </w:numPr>
        <w:spacing w:after="11" w:line="250" w:lineRule="auto"/>
        <w:ind w:left="1364" w:right="702" w:hanging="1117"/>
      </w:pPr>
      <w:r>
        <w:rPr>
          <w:b/>
          <w:i/>
          <w:sz w:val="27"/>
        </w:rPr>
        <w:t xml:space="preserve">Transition </w:t>
      </w:r>
      <w:r>
        <w:rPr>
          <w:color w:val="1C1C1C"/>
          <w:sz w:val="27"/>
        </w:rPr>
        <w:t xml:space="preserve">- </w:t>
      </w:r>
      <w:r>
        <w:rPr>
          <w:i/>
          <w:sz w:val="27"/>
        </w:rPr>
        <w:t xml:space="preserve">when a </w:t>
      </w:r>
      <w:r>
        <w:rPr>
          <w:sz w:val="27"/>
        </w:rPr>
        <w:t xml:space="preserve">child moves </w:t>
      </w:r>
      <w:r>
        <w:rPr>
          <w:i/>
          <w:sz w:val="27"/>
        </w:rPr>
        <w:t xml:space="preserve">between </w:t>
      </w:r>
      <w:r>
        <w:rPr>
          <w:sz w:val="27"/>
        </w:rPr>
        <w:t>years, phases, schools or</w:t>
      </w:r>
      <w:r>
        <w:rPr>
          <w:sz w:val="24"/>
        </w:rPr>
        <w:t xml:space="preserve"> </w:t>
      </w:r>
    </w:p>
    <w:p w14:paraId="0A44B31C" w14:textId="77777777" w:rsidR="00784955" w:rsidRDefault="00B70B1D">
      <w:pPr>
        <w:spacing w:after="65" w:line="259" w:lineRule="auto"/>
        <w:ind w:left="454" w:hanging="10"/>
      </w:pPr>
      <w:r>
        <w:rPr>
          <w:i/>
          <w:sz w:val="27"/>
        </w:rPr>
        <w:t xml:space="preserve">institutions </w:t>
      </w:r>
      <w:r>
        <w:rPr>
          <w:sz w:val="27"/>
        </w:rPr>
        <w:t xml:space="preserve">or </w:t>
      </w:r>
      <w:r>
        <w:rPr>
          <w:i/>
          <w:sz w:val="27"/>
        </w:rPr>
        <w:t xml:space="preserve">life </w:t>
      </w:r>
      <w:r>
        <w:rPr>
          <w:sz w:val="27"/>
        </w:rPr>
        <w:t xml:space="preserve">stages </w:t>
      </w:r>
      <w:r>
        <w:br w:type="page"/>
      </w:r>
    </w:p>
    <w:p w14:paraId="0897F0D9" w14:textId="77777777" w:rsidR="00784955" w:rsidRDefault="00B70B1D">
      <w:pPr>
        <w:spacing w:after="0" w:line="259" w:lineRule="auto"/>
        <w:ind w:firstLine="0"/>
        <w:jc w:val="both"/>
      </w:pPr>
      <w:r>
        <w:rPr>
          <w:sz w:val="27"/>
        </w:rPr>
        <w:lastRenderedPageBreak/>
        <w:t xml:space="preserve"> </w:t>
      </w:r>
    </w:p>
    <w:sectPr w:rsidR="00784955">
      <w:footerReference w:type="even" r:id="rId56"/>
      <w:footerReference w:type="default" r:id="rId57"/>
      <w:footerReference w:type="first" r:id="rId58"/>
      <w:pgSz w:w="11911" w:h="16841"/>
      <w:pgMar w:top="1342" w:right="771" w:bottom="1249" w:left="1320" w:header="720" w:footer="1001"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EE81B" w14:textId="77777777" w:rsidR="00B70B1D" w:rsidRDefault="00B70B1D">
      <w:pPr>
        <w:spacing w:after="0" w:line="240" w:lineRule="auto"/>
      </w:pPr>
      <w:r>
        <w:separator/>
      </w:r>
    </w:p>
  </w:endnote>
  <w:endnote w:type="continuationSeparator" w:id="0">
    <w:p w14:paraId="6EDF21CB" w14:textId="77777777" w:rsidR="00B70B1D" w:rsidRDefault="00B70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DEE2F" w14:textId="77777777" w:rsidR="00784955" w:rsidRDefault="00784955">
    <w:pPr>
      <w:spacing w:after="160" w:line="259" w:lineRule="auto"/>
      <w:ind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CB132" w14:textId="77777777" w:rsidR="00784955" w:rsidRDefault="00B70B1D">
    <w:pPr>
      <w:tabs>
        <w:tab w:val="center" w:pos="4586"/>
      </w:tabs>
      <w:spacing w:after="0" w:line="259" w:lineRule="auto"/>
      <w:ind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3"/>
      </w:rPr>
      <w:t>5</w:t>
    </w:r>
    <w:r>
      <w:rPr>
        <w:rFonts w:ascii="Times New Roman" w:eastAsia="Times New Roman" w:hAnsi="Times New Roman" w:cs="Times New Roman"/>
        <w:sz w:val="23"/>
      </w:rPr>
      <w:fldChar w:fldCharType="end"/>
    </w:r>
    <w:r>
      <w:rPr>
        <w:rFonts w:ascii="Times New Roman" w:eastAsia="Times New Roman" w:hAnsi="Times New Roman" w:cs="Times New Roman"/>
        <w:sz w:val="23"/>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2858B" w14:textId="77777777" w:rsidR="00784955" w:rsidRDefault="00B70B1D">
    <w:pPr>
      <w:tabs>
        <w:tab w:val="center" w:pos="4586"/>
      </w:tabs>
      <w:spacing w:after="0" w:line="259" w:lineRule="auto"/>
      <w:ind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3"/>
      </w:rPr>
      <w:t>5</w:t>
    </w:r>
    <w:r>
      <w:rPr>
        <w:rFonts w:ascii="Times New Roman" w:eastAsia="Times New Roman" w:hAnsi="Times New Roman" w:cs="Times New Roman"/>
        <w:sz w:val="23"/>
      </w:rPr>
      <w:fldChar w:fldCharType="end"/>
    </w:r>
    <w:r>
      <w:rPr>
        <w:rFonts w:ascii="Times New Roman" w:eastAsia="Times New Roman" w:hAnsi="Times New Roman" w:cs="Times New Roman"/>
        <w:sz w:val="23"/>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6B219" w14:textId="77777777" w:rsidR="00784955" w:rsidRDefault="00B70B1D">
    <w:pPr>
      <w:tabs>
        <w:tab w:val="center" w:pos="4586"/>
      </w:tabs>
      <w:spacing w:after="0" w:line="259" w:lineRule="auto"/>
      <w:ind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3"/>
      </w:rPr>
      <w:t>5</w:t>
    </w:r>
    <w:r>
      <w:rPr>
        <w:rFonts w:ascii="Times New Roman" w:eastAsia="Times New Roman" w:hAnsi="Times New Roman" w:cs="Times New Roman"/>
        <w:sz w:val="23"/>
      </w:rPr>
      <w:fldChar w:fldCharType="end"/>
    </w:r>
    <w:r>
      <w:rPr>
        <w:rFonts w:ascii="Times New Roman" w:eastAsia="Times New Roman" w:hAnsi="Times New Roman" w:cs="Times New Roman"/>
        <w:sz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E7399" w14:textId="77777777" w:rsidR="00784955" w:rsidRDefault="00B70B1D">
    <w:pPr>
      <w:tabs>
        <w:tab w:val="center" w:pos="5251"/>
      </w:tabs>
      <w:spacing w:after="0" w:line="259" w:lineRule="auto"/>
      <w:ind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4"/>
      </w:rPr>
      <w:t xml:space="preserve">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67F1B" w14:textId="77777777" w:rsidR="00784955" w:rsidRDefault="00B70B1D">
    <w:pPr>
      <w:tabs>
        <w:tab w:val="center" w:pos="5251"/>
      </w:tabs>
      <w:spacing w:after="0" w:line="259" w:lineRule="auto"/>
      <w:ind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4"/>
      </w:rPr>
      <w:t xml:space="preserve">2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B0918" w14:textId="77777777" w:rsidR="00784955" w:rsidRDefault="00B70B1D">
    <w:pPr>
      <w:tabs>
        <w:tab w:val="center" w:pos="5251"/>
      </w:tabs>
      <w:spacing w:after="0" w:line="259" w:lineRule="auto"/>
      <w:ind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4"/>
      </w:rPr>
      <w:t xml:space="preserve">2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69FAA" w14:textId="77777777" w:rsidR="00784955" w:rsidRDefault="00B70B1D">
    <w:pPr>
      <w:tabs>
        <w:tab w:val="center" w:pos="5251"/>
      </w:tabs>
      <w:spacing w:after="0" w:line="259" w:lineRule="auto"/>
      <w:ind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4"/>
      </w:rPr>
      <w:t xml:space="preserve">2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0315B" w14:textId="77777777" w:rsidR="00784955" w:rsidRDefault="00B70B1D">
    <w:pPr>
      <w:tabs>
        <w:tab w:val="center" w:pos="5251"/>
      </w:tabs>
      <w:spacing w:after="0" w:line="259" w:lineRule="auto"/>
      <w:ind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4"/>
      </w:rPr>
      <w:t xml:space="preserve">2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5073F" w14:textId="77777777" w:rsidR="00784955" w:rsidRDefault="00B70B1D">
    <w:pPr>
      <w:spacing w:after="0" w:line="259" w:lineRule="auto"/>
      <w:ind w:firstLine="0"/>
    </w:pPr>
    <w:r>
      <w:rPr>
        <w:noProof/>
      </w:rPr>
      <w:drawing>
        <wp:anchor distT="0" distB="0" distL="114300" distR="114300" simplePos="0" relativeHeight="251658240" behindDoc="0" locked="0" layoutInCell="1" allowOverlap="0" wp14:anchorId="295F3984" wp14:editId="452E4269">
          <wp:simplePos x="0" y="0"/>
          <wp:positionH relativeFrom="page">
            <wp:posOffset>3738880</wp:posOffset>
          </wp:positionH>
          <wp:positionV relativeFrom="page">
            <wp:posOffset>9904095</wp:posOffset>
          </wp:positionV>
          <wp:extent cx="164338" cy="168910"/>
          <wp:effectExtent l="0" t="0" r="0" b="0"/>
          <wp:wrapSquare wrapText="bothSides"/>
          <wp:docPr id="1078" name="Picture 1078"/>
          <wp:cNvGraphicFramePr/>
          <a:graphic xmlns:a="http://schemas.openxmlformats.org/drawingml/2006/main">
            <a:graphicData uri="http://schemas.openxmlformats.org/drawingml/2006/picture">
              <pic:pic xmlns:pic="http://schemas.openxmlformats.org/drawingml/2006/picture">
                <pic:nvPicPr>
                  <pic:cNvPr id="1078" name="Picture 1078"/>
                  <pic:cNvPicPr/>
                </pic:nvPicPr>
                <pic:blipFill>
                  <a:blip r:embed="rId1"/>
                  <a:stretch>
                    <a:fillRect/>
                  </a:stretch>
                </pic:blipFill>
                <pic:spPr>
                  <a:xfrm>
                    <a:off x="0" y="0"/>
                    <a:ext cx="164338" cy="168910"/>
                  </a:xfrm>
                  <a:prstGeom prst="rect">
                    <a:avLst/>
                  </a:prstGeom>
                </pic:spPr>
              </pic:pic>
            </a:graphicData>
          </a:graphic>
        </wp:anchor>
      </w:drawing>
    </w:r>
    <w:r>
      <w:rPr>
        <w:rFonts w:ascii="Times New Roman" w:eastAsia="Times New Roman" w:hAnsi="Times New Roman" w:cs="Times New Roman"/>
        <w:sz w:val="20"/>
      </w:rPr>
      <w:t xml:space="preserve"> </w:t>
    </w:r>
    <w:r>
      <w:rPr>
        <w:rFonts w:ascii="Times New Roman" w:eastAsia="Times New Roman" w:hAnsi="Times New Roman" w:cs="Times New Roman"/>
        <w:sz w:val="20"/>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F480A" w14:textId="77777777" w:rsidR="00784955" w:rsidRDefault="00B70B1D">
    <w:pPr>
      <w:spacing w:after="0" w:line="259" w:lineRule="auto"/>
      <w:ind w:firstLine="0"/>
    </w:pPr>
    <w:r>
      <w:rPr>
        <w:noProof/>
      </w:rPr>
      <w:drawing>
        <wp:anchor distT="0" distB="0" distL="114300" distR="114300" simplePos="0" relativeHeight="251659264" behindDoc="0" locked="0" layoutInCell="1" allowOverlap="0" wp14:anchorId="1AB69E99" wp14:editId="6AEF0EFF">
          <wp:simplePos x="0" y="0"/>
          <wp:positionH relativeFrom="page">
            <wp:posOffset>3738880</wp:posOffset>
          </wp:positionH>
          <wp:positionV relativeFrom="page">
            <wp:posOffset>9904095</wp:posOffset>
          </wp:positionV>
          <wp:extent cx="164338" cy="168910"/>
          <wp:effectExtent l="0" t="0" r="0" b="0"/>
          <wp:wrapSquare wrapText="bothSides"/>
          <wp:docPr id="1618770530" name="Picture 1618770530"/>
          <wp:cNvGraphicFramePr/>
          <a:graphic xmlns:a="http://schemas.openxmlformats.org/drawingml/2006/main">
            <a:graphicData uri="http://schemas.openxmlformats.org/drawingml/2006/picture">
              <pic:pic xmlns:pic="http://schemas.openxmlformats.org/drawingml/2006/picture">
                <pic:nvPicPr>
                  <pic:cNvPr id="1078" name="Picture 1078"/>
                  <pic:cNvPicPr/>
                </pic:nvPicPr>
                <pic:blipFill>
                  <a:blip r:embed="rId1"/>
                  <a:stretch>
                    <a:fillRect/>
                  </a:stretch>
                </pic:blipFill>
                <pic:spPr>
                  <a:xfrm>
                    <a:off x="0" y="0"/>
                    <a:ext cx="164338" cy="168910"/>
                  </a:xfrm>
                  <a:prstGeom prst="rect">
                    <a:avLst/>
                  </a:prstGeom>
                </pic:spPr>
              </pic:pic>
            </a:graphicData>
          </a:graphic>
        </wp:anchor>
      </w:drawing>
    </w:r>
    <w:r>
      <w:rPr>
        <w:rFonts w:ascii="Times New Roman" w:eastAsia="Times New Roman" w:hAnsi="Times New Roman" w:cs="Times New Roman"/>
        <w:sz w:val="20"/>
      </w:rPr>
      <w:t xml:space="preserve"> </w:t>
    </w:r>
    <w:r>
      <w:rPr>
        <w:rFonts w:ascii="Times New Roman" w:eastAsia="Times New Roman" w:hAnsi="Times New Roman" w:cs="Times New Roman"/>
        <w:sz w:val="20"/>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563E1" w14:textId="77777777" w:rsidR="00784955" w:rsidRDefault="00B70B1D">
    <w:pPr>
      <w:spacing w:after="0" w:line="259" w:lineRule="auto"/>
      <w:ind w:firstLine="0"/>
    </w:pPr>
    <w:r>
      <w:rPr>
        <w:noProof/>
      </w:rPr>
      <w:drawing>
        <wp:anchor distT="0" distB="0" distL="114300" distR="114300" simplePos="0" relativeHeight="251660288" behindDoc="0" locked="0" layoutInCell="1" allowOverlap="0" wp14:anchorId="701F4E69" wp14:editId="7C10030F">
          <wp:simplePos x="0" y="0"/>
          <wp:positionH relativeFrom="page">
            <wp:posOffset>3738880</wp:posOffset>
          </wp:positionH>
          <wp:positionV relativeFrom="page">
            <wp:posOffset>9904095</wp:posOffset>
          </wp:positionV>
          <wp:extent cx="164338" cy="168910"/>
          <wp:effectExtent l="0" t="0" r="0" b="0"/>
          <wp:wrapSquare wrapText="bothSides"/>
          <wp:docPr id="361985285" name="Picture 361985285"/>
          <wp:cNvGraphicFramePr/>
          <a:graphic xmlns:a="http://schemas.openxmlformats.org/drawingml/2006/main">
            <a:graphicData uri="http://schemas.openxmlformats.org/drawingml/2006/picture">
              <pic:pic xmlns:pic="http://schemas.openxmlformats.org/drawingml/2006/picture">
                <pic:nvPicPr>
                  <pic:cNvPr id="1078" name="Picture 1078"/>
                  <pic:cNvPicPr/>
                </pic:nvPicPr>
                <pic:blipFill>
                  <a:blip r:embed="rId1"/>
                  <a:stretch>
                    <a:fillRect/>
                  </a:stretch>
                </pic:blipFill>
                <pic:spPr>
                  <a:xfrm>
                    <a:off x="0" y="0"/>
                    <a:ext cx="164338" cy="168910"/>
                  </a:xfrm>
                  <a:prstGeom prst="rect">
                    <a:avLst/>
                  </a:prstGeom>
                </pic:spPr>
              </pic:pic>
            </a:graphicData>
          </a:graphic>
        </wp:anchor>
      </w:drawing>
    </w:r>
    <w:r>
      <w:rPr>
        <w:rFonts w:ascii="Times New Roman" w:eastAsia="Times New Roman" w:hAnsi="Times New Roman" w:cs="Times New Roman"/>
        <w:sz w:val="20"/>
      </w:rPr>
      <w:t xml:space="preserve"> </w:t>
    </w:r>
    <w:r>
      <w:rPr>
        <w:rFonts w:ascii="Times New Roman" w:eastAsia="Times New Roman" w:hAnsi="Times New Roman" w:cs="Times New Roman"/>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AED80" w14:textId="77777777" w:rsidR="00B70B1D" w:rsidRDefault="00B70B1D">
      <w:pPr>
        <w:spacing w:after="0" w:line="240" w:lineRule="auto"/>
      </w:pPr>
      <w:r>
        <w:separator/>
      </w:r>
    </w:p>
  </w:footnote>
  <w:footnote w:type="continuationSeparator" w:id="0">
    <w:p w14:paraId="58606544" w14:textId="77777777" w:rsidR="00B70B1D" w:rsidRDefault="00B70B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D1AC0"/>
    <w:multiLevelType w:val="hybridMultilevel"/>
    <w:tmpl w:val="BEB48A40"/>
    <w:lvl w:ilvl="0" w:tplc="5F363266">
      <w:start w:val="1"/>
      <w:numFmt w:val="lowerLetter"/>
      <w:lvlText w:val="%1."/>
      <w:lvlJc w:val="left"/>
      <w:pPr>
        <w:ind w:left="122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E1E241C4">
      <w:start w:val="1"/>
      <w:numFmt w:val="lowerLetter"/>
      <w:lvlText w:val="%2"/>
      <w:lvlJc w:val="left"/>
      <w:pPr>
        <w:ind w:left="194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58F2A04C">
      <w:start w:val="1"/>
      <w:numFmt w:val="lowerRoman"/>
      <w:lvlText w:val="%3"/>
      <w:lvlJc w:val="left"/>
      <w:pPr>
        <w:ind w:left="266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1D5A7180">
      <w:start w:val="1"/>
      <w:numFmt w:val="decimal"/>
      <w:lvlText w:val="%4"/>
      <w:lvlJc w:val="left"/>
      <w:pPr>
        <w:ind w:left="338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D62044CC">
      <w:start w:val="1"/>
      <w:numFmt w:val="lowerLetter"/>
      <w:lvlText w:val="%5"/>
      <w:lvlJc w:val="left"/>
      <w:pPr>
        <w:ind w:left="410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DB26D4D6">
      <w:start w:val="1"/>
      <w:numFmt w:val="lowerRoman"/>
      <w:lvlText w:val="%6"/>
      <w:lvlJc w:val="left"/>
      <w:pPr>
        <w:ind w:left="482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CE9E121A">
      <w:start w:val="1"/>
      <w:numFmt w:val="decimal"/>
      <w:lvlText w:val="%7"/>
      <w:lvlJc w:val="left"/>
      <w:pPr>
        <w:ind w:left="554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B3AA22D2">
      <w:start w:val="1"/>
      <w:numFmt w:val="lowerLetter"/>
      <w:lvlText w:val="%8"/>
      <w:lvlJc w:val="left"/>
      <w:pPr>
        <w:ind w:left="626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59C2CDC2">
      <w:start w:val="1"/>
      <w:numFmt w:val="lowerRoman"/>
      <w:lvlText w:val="%9"/>
      <w:lvlJc w:val="left"/>
      <w:pPr>
        <w:ind w:left="698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FE867A1"/>
    <w:multiLevelType w:val="hybridMultilevel"/>
    <w:tmpl w:val="8C5893A0"/>
    <w:lvl w:ilvl="0" w:tplc="FA6CA7D0">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F5A3F8E">
      <w:start w:val="1"/>
      <w:numFmt w:val="bullet"/>
      <w:lvlText w:val="o"/>
      <w:lvlJc w:val="left"/>
      <w:pPr>
        <w:ind w:left="7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070B782">
      <w:start w:val="1"/>
      <w:numFmt w:val="bullet"/>
      <w:lvlRestart w:val="0"/>
      <w:lvlText w:val="•"/>
      <w:lvlJc w:val="left"/>
      <w:pPr>
        <w:ind w:left="113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63DAFE76">
      <w:start w:val="1"/>
      <w:numFmt w:val="bullet"/>
      <w:lvlText w:val="•"/>
      <w:lvlJc w:val="left"/>
      <w:pPr>
        <w:ind w:left="18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6220DFE">
      <w:start w:val="1"/>
      <w:numFmt w:val="bullet"/>
      <w:lvlText w:val="o"/>
      <w:lvlJc w:val="left"/>
      <w:pPr>
        <w:ind w:left="257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B8A5D80">
      <w:start w:val="1"/>
      <w:numFmt w:val="bullet"/>
      <w:lvlText w:val="▪"/>
      <w:lvlJc w:val="left"/>
      <w:pPr>
        <w:ind w:left="329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662109C">
      <w:start w:val="1"/>
      <w:numFmt w:val="bullet"/>
      <w:lvlText w:val="•"/>
      <w:lvlJc w:val="left"/>
      <w:pPr>
        <w:ind w:left="401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7842B04">
      <w:start w:val="1"/>
      <w:numFmt w:val="bullet"/>
      <w:lvlText w:val="o"/>
      <w:lvlJc w:val="left"/>
      <w:pPr>
        <w:ind w:left="473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77C71DA">
      <w:start w:val="1"/>
      <w:numFmt w:val="bullet"/>
      <w:lvlText w:val="▪"/>
      <w:lvlJc w:val="left"/>
      <w:pPr>
        <w:ind w:left="545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71D6390"/>
    <w:multiLevelType w:val="hybridMultilevel"/>
    <w:tmpl w:val="9906F85C"/>
    <w:lvl w:ilvl="0" w:tplc="99722A24">
      <w:start w:val="1"/>
      <w:numFmt w:val="lowerLetter"/>
      <w:lvlText w:val="%1."/>
      <w:lvlJc w:val="left"/>
      <w:pPr>
        <w:ind w:left="13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35C416C2">
      <w:start w:val="1"/>
      <w:numFmt w:val="lowerLetter"/>
      <w:lvlText w:val="%2"/>
      <w:lvlJc w:val="left"/>
      <w:pPr>
        <w:ind w:left="141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7E5AAA6A">
      <w:start w:val="1"/>
      <w:numFmt w:val="lowerRoman"/>
      <w:lvlText w:val="%3"/>
      <w:lvlJc w:val="left"/>
      <w:pPr>
        <w:ind w:left="213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26A4C62E">
      <w:start w:val="1"/>
      <w:numFmt w:val="decimal"/>
      <w:lvlText w:val="%4"/>
      <w:lvlJc w:val="left"/>
      <w:pPr>
        <w:ind w:left="285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6CF42806">
      <w:start w:val="1"/>
      <w:numFmt w:val="lowerLetter"/>
      <w:lvlText w:val="%5"/>
      <w:lvlJc w:val="left"/>
      <w:pPr>
        <w:ind w:left="357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E4CE6C3E">
      <w:start w:val="1"/>
      <w:numFmt w:val="lowerRoman"/>
      <w:lvlText w:val="%6"/>
      <w:lvlJc w:val="left"/>
      <w:pPr>
        <w:ind w:left="429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1F7E74A2">
      <w:start w:val="1"/>
      <w:numFmt w:val="decimal"/>
      <w:lvlText w:val="%7"/>
      <w:lvlJc w:val="left"/>
      <w:pPr>
        <w:ind w:left="501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DF4AC170">
      <w:start w:val="1"/>
      <w:numFmt w:val="lowerLetter"/>
      <w:lvlText w:val="%8"/>
      <w:lvlJc w:val="left"/>
      <w:pPr>
        <w:ind w:left="573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82E4E8CC">
      <w:start w:val="1"/>
      <w:numFmt w:val="lowerRoman"/>
      <w:lvlText w:val="%9"/>
      <w:lvlJc w:val="left"/>
      <w:pPr>
        <w:ind w:left="645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B30AB5"/>
    <w:multiLevelType w:val="hybridMultilevel"/>
    <w:tmpl w:val="DFF456C4"/>
    <w:lvl w:ilvl="0" w:tplc="339C7480">
      <w:start w:val="1"/>
      <w:numFmt w:val="bullet"/>
      <w:lvlText w:val="•"/>
      <w:lvlJc w:val="left"/>
      <w:pPr>
        <w:ind w:left="8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7521BAA">
      <w:start w:val="1"/>
      <w:numFmt w:val="bullet"/>
      <w:lvlText w:val="o"/>
      <w:lvlJc w:val="left"/>
      <w:pPr>
        <w:ind w:left="15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8CE42C2">
      <w:start w:val="1"/>
      <w:numFmt w:val="bullet"/>
      <w:lvlText w:val="▪"/>
      <w:lvlJc w:val="left"/>
      <w:pPr>
        <w:ind w:left="22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D5EF812">
      <w:start w:val="1"/>
      <w:numFmt w:val="bullet"/>
      <w:lvlText w:val="•"/>
      <w:lvlJc w:val="left"/>
      <w:pPr>
        <w:ind w:left="29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CC601B8">
      <w:start w:val="1"/>
      <w:numFmt w:val="bullet"/>
      <w:lvlText w:val="o"/>
      <w:lvlJc w:val="left"/>
      <w:pPr>
        <w:ind w:left="37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59604EC">
      <w:start w:val="1"/>
      <w:numFmt w:val="bullet"/>
      <w:lvlText w:val="▪"/>
      <w:lvlJc w:val="left"/>
      <w:pPr>
        <w:ind w:left="44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9C27B98">
      <w:start w:val="1"/>
      <w:numFmt w:val="bullet"/>
      <w:lvlText w:val="•"/>
      <w:lvlJc w:val="left"/>
      <w:pPr>
        <w:ind w:left="51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E089454">
      <w:start w:val="1"/>
      <w:numFmt w:val="bullet"/>
      <w:lvlText w:val="o"/>
      <w:lvlJc w:val="left"/>
      <w:pPr>
        <w:ind w:left="58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43261F4">
      <w:start w:val="1"/>
      <w:numFmt w:val="bullet"/>
      <w:lvlText w:val="▪"/>
      <w:lvlJc w:val="left"/>
      <w:pPr>
        <w:ind w:left="65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4FD2802"/>
    <w:multiLevelType w:val="hybridMultilevel"/>
    <w:tmpl w:val="306CF2D8"/>
    <w:lvl w:ilvl="0" w:tplc="EB9E8B68">
      <w:start w:val="14"/>
      <w:numFmt w:val="decimal"/>
      <w:lvlText w:val="%1)"/>
      <w:lvlJc w:val="left"/>
      <w:pPr>
        <w:ind w:left="134"/>
      </w:pPr>
      <w:rPr>
        <w:rFonts w:ascii="Century Gothic" w:eastAsia="Century Gothic" w:hAnsi="Century Gothic" w:cs="Century Gothic"/>
        <w:b/>
        <w:bCs/>
        <w:i w:val="0"/>
        <w:strike w:val="0"/>
        <w:dstrike w:val="0"/>
        <w:color w:val="00AFEF"/>
        <w:sz w:val="25"/>
        <w:szCs w:val="25"/>
        <w:u w:val="none" w:color="000000"/>
        <w:bdr w:val="none" w:sz="0" w:space="0" w:color="auto"/>
        <w:shd w:val="clear" w:color="auto" w:fill="auto"/>
        <w:vertAlign w:val="baseline"/>
      </w:rPr>
    </w:lvl>
    <w:lvl w:ilvl="1" w:tplc="C0483218">
      <w:start w:val="1"/>
      <w:numFmt w:val="lowerLetter"/>
      <w:lvlText w:val="%2"/>
      <w:lvlJc w:val="left"/>
      <w:pPr>
        <w:ind w:left="1228"/>
      </w:pPr>
      <w:rPr>
        <w:rFonts w:ascii="Century Gothic" w:eastAsia="Century Gothic" w:hAnsi="Century Gothic" w:cs="Century Gothic"/>
        <w:b/>
        <w:bCs/>
        <w:i w:val="0"/>
        <w:strike w:val="0"/>
        <w:dstrike w:val="0"/>
        <w:color w:val="00AFEF"/>
        <w:sz w:val="25"/>
        <w:szCs w:val="25"/>
        <w:u w:val="none" w:color="000000"/>
        <w:bdr w:val="none" w:sz="0" w:space="0" w:color="auto"/>
        <w:shd w:val="clear" w:color="auto" w:fill="auto"/>
        <w:vertAlign w:val="baseline"/>
      </w:rPr>
    </w:lvl>
    <w:lvl w:ilvl="2" w:tplc="20BE9140">
      <w:start w:val="1"/>
      <w:numFmt w:val="lowerRoman"/>
      <w:lvlText w:val="%3"/>
      <w:lvlJc w:val="left"/>
      <w:pPr>
        <w:ind w:left="1948"/>
      </w:pPr>
      <w:rPr>
        <w:rFonts w:ascii="Century Gothic" w:eastAsia="Century Gothic" w:hAnsi="Century Gothic" w:cs="Century Gothic"/>
        <w:b/>
        <w:bCs/>
        <w:i w:val="0"/>
        <w:strike w:val="0"/>
        <w:dstrike w:val="0"/>
        <w:color w:val="00AFEF"/>
        <w:sz w:val="25"/>
        <w:szCs w:val="25"/>
        <w:u w:val="none" w:color="000000"/>
        <w:bdr w:val="none" w:sz="0" w:space="0" w:color="auto"/>
        <w:shd w:val="clear" w:color="auto" w:fill="auto"/>
        <w:vertAlign w:val="baseline"/>
      </w:rPr>
    </w:lvl>
    <w:lvl w:ilvl="3" w:tplc="CA12B3BE">
      <w:start w:val="1"/>
      <w:numFmt w:val="decimal"/>
      <w:lvlText w:val="%4"/>
      <w:lvlJc w:val="left"/>
      <w:pPr>
        <w:ind w:left="2668"/>
      </w:pPr>
      <w:rPr>
        <w:rFonts w:ascii="Century Gothic" w:eastAsia="Century Gothic" w:hAnsi="Century Gothic" w:cs="Century Gothic"/>
        <w:b/>
        <w:bCs/>
        <w:i w:val="0"/>
        <w:strike w:val="0"/>
        <w:dstrike w:val="0"/>
        <w:color w:val="00AFEF"/>
        <w:sz w:val="25"/>
        <w:szCs w:val="25"/>
        <w:u w:val="none" w:color="000000"/>
        <w:bdr w:val="none" w:sz="0" w:space="0" w:color="auto"/>
        <w:shd w:val="clear" w:color="auto" w:fill="auto"/>
        <w:vertAlign w:val="baseline"/>
      </w:rPr>
    </w:lvl>
    <w:lvl w:ilvl="4" w:tplc="37F2C1EA">
      <w:start w:val="1"/>
      <w:numFmt w:val="lowerLetter"/>
      <w:lvlText w:val="%5"/>
      <w:lvlJc w:val="left"/>
      <w:pPr>
        <w:ind w:left="3388"/>
      </w:pPr>
      <w:rPr>
        <w:rFonts w:ascii="Century Gothic" w:eastAsia="Century Gothic" w:hAnsi="Century Gothic" w:cs="Century Gothic"/>
        <w:b/>
        <w:bCs/>
        <w:i w:val="0"/>
        <w:strike w:val="0"/>
        <w:dstrike w:val="0"/>
        <w:color w:val="00AFEF"/>
        <w:sz w:val="25"/>
        <w:szCs w:val="25"/>
        <w:u w:val="none" w:color="000000"/>
        <w:bdr w:val="none" w:sz="0" w:space="0" w:color="auto"/>
        <w:shd w:val="clear" w:color="auto" w:fill="auto"/>
        <w:vertAlign w:val="baseline"/>
      </w:rPr>
    </w:lvl>
    <w:lvl w:ilvl="5" w:tplc="C570F58A">
      <w:start w:val="1"/>
      <w:numFmt w:val="lowerRoman"/>
      <w:lvlText w:val="%6"/>
      <w:lvlJc w:val="left"/>
      <w:pPr>
        <w:ind w:left="4108"/>
      </w:pPr>
      <w:rPr>
        <w:rFonts w:ascii="Century Gothic" w:eastAsia="Century Gothic" w:hAnsi="Century Gothic" w:cs="Century Gothic"/>
        <w:b/>
        <w:bCs/>
        <w:i w:val="0"/>
        <w:strike w:val="0"/>
        <w:dstrike w:val="0"/>
        <w:color w:val="00AFEF"/>
        <w:sz w:val="25"/>
        <w:szCs w:val="25"/>
        <w:u w:val="none" w:color="000000"/>
        <w:bdr w:val="none" w:sz="0" w:space="0" w:color="auto"/>
        <w:shd w:val="clear" w:color="auto" w:fill="auto"/>
        <w:vertAlign w:val="baseline"/>
      </w:rPr>
    </w:lvl>
    <w:lvl w:ilvl="6" w:tplc="750481AE">
      <w:start w:val="1"/>
      <w:numFmt w:val="decimal"/>
      <w:lvlText w:val="%7"/>
      <w:lvlJc w:val="left"/>
      <w:pPr>
        <w:ind w:left="4828"/>
      </w:pPr>
      <w:rPr>
        <w:rFonts w:ascii="Century Gothic" w:eastAsia="Century Gothic" w:hAnsi="Century Gothic" w:cs="Century Gothic"/>
        <w:b/>
        <w:bCs/>
        <w:i w:val="0"/>
        <w:strike w:val="0"/>
        <w:dstrike w:val="0"/>
        <w:color w:val="00AFEF"/>
        <w:sz w:val="25"/>
        <w:szCs w:val="25"/>
        <w:u w:val="none" w:color="000000"/>
        <w:bdr w:val="none" w:sz="0" w:space="0" w:color="auto"/>
        <w:shd w:val="clear" w:color="auto" w:fill="auto"/>
        <w:vertAlign w:val="baseline"/>
      </w:rPr>
    </w:lvl>
    <w:lvl w:ilvl="7" w:tplc="761C93B0">
      <w:start w:val="1"/>
      <w:numFmt w:val="lowerLetter"/>
      <w:lvlText w:val="%8"/>
      <w:lvlJc w:val="left"/>
      <w:pPr>
        <w:ind w:left="5548"/>
      </w:pPr>
      <w:rPr>
        <w:rFonts w:ascii="Century Gothic" w:eastAsia="Century Gothic" w:hAnsi="Century Gothic" w:cs="Century Gothic"/>
        <w:b/>
        <w:bCs/>
        <w:i w:val="0"/>
        <w:strike w:val="0"/>
        <w:dstrike w:val="0"/>
        <w:color w:val="00AFEF"/>
        <w:sz w:val="25"/>
        <w:szCs w:val="25"/>
        <w:u w:val="none" w:color="000000"/>
        <w:bdr w:val="none" w:sz="0" w:space="0" w:color="auto"/>
        <w:shd w:val="clear" w:color="auto" w:fill="auto"/>
        <w:vertAlign w:val="baseline"/>
      </w:rPr>
    </w:lvl>
    <w:lvl w:ilvl="8" w:tplc="6AC0DE4C">
      <w:start w:val="1"/>
      <w:numFmt w:val="lowerRoman"/>
      <w:lvlText w:val="%9"/>
      <w:lvlJc w:val="left"/>
      <w:pPr>
        <w:ind w:left="6268"/>
      </w:pPr>
      <w:rPr>
        <w:rFonts w:ascii="Century Gothic" w:eastAsia="Century Gothic" w:hAnsi="Century Gothic" w:cs="Century Gothic"/>
        <w:b/>
        <w:bCs/>
        <w:i w:val="0"/>
        <w:strike w:val="0"/>
        <w:dstrike w:val="0"/>
        <w:color w:val="00AFEF"/>
        <w:sz w:val="25"/>
        <w:szCs w:val="25"/>
        <w:u w:val="none" w:color="000000"/>
        <w:bdr w:val="none" w:sz="0" w:space="0" w:color="auto"/>
        <w:shd w:val="clear" w:color="auto" w:fill="auto"/>
        <w:vertAlign w:val="baseline"/>
      </w:rPr>
    </w:lvl>
  </w:abstractNum>
  <w:abstractNum w:abstractNumId="5" w15:restartNumberingAfterBreak="0">
    <w:nsid w:val="2D8E548B"/>
    <w:multiLevelType w:val="hybridMultilevel"/>
    <w:tmpl w:val="1D90A538"/>
    <w:lvl w:ilvl="0" w:tplc="CF325F76">
      <w:start w:val="20"/>
      <w:numFmt w:val="decimal"/>
      <w:lvlText w:val="%1)"/>
      <w:lvlJc w:val="left"/>
      <w:pPr>
        <w:ind w:left="134"/>
      </w:pPr>
      <w:rPr>
        <w:rFonts w:ascii="Century Gothic" w:eastAsia="Century Gothic" w:hAnsi="Century Gothic" w:cs="Century Gothic"/>
        <w:b/>
        <w:bCs/>
        <w:i w:val="0"/>
        <w:strike w:val="0"/>
        <w:dstrike w:val="0"/>
        <w:color w:val="00AFEF"/>
        <w:sz w:val="25"/>
        <w:szCs w:val="25"/>
        <w:u w:val="none" w:color="000000"/>
        <w:bdr w:val="none" w:sz="0" w:space="0" w:color="auto"/>
        <w:shd w:val="clear" w:color="auto" w:fill="auto"/>
        <w:vertAlign w:val="baseline"/>
      </w:rPr>
    </w:lvl>
    <w:lvl w:ilvl="1" w:tplc="9446DB80">
      <w:start w:val="1"/>
      <w:numFmt w:val="lowerLetter"/>
      <w:lvlText w:val="%2"/>
      <w:lvlJc w:val="left"/>
      <w:pPr>
        <w:ind w:left="1228"/>
      </w:pPr>
      <w:rPr>
        <w:rFonts w:ascii="Century Gothic" w:eastAsia="Century Gothic" w:hAnsi="Century Gothic" w:cs="Century Gothic"/>
        <w:b/>
        <w:bCs/>
        <w:i w:val="0"/>
        <w:strike w:val="0"/>
        <w:dstrike w:val="0"/>
        <w:color w:val="00AFEF"/>
        <w:sz w:val="25"/>
        <w:szCs w:val="25"/>
        <w:u w:val="none" w:color="000000"/>
        <w:bdr w:val="none" w:sz="0" w:space="0" w:color="auto"/>
        <w:shd w:val="clear" w:color="auto" w:fill="auto"/>
        <w:vertAlign w:val="baseline"/>
      </w:rPr>
    </w:lvl>
    <w:lvl w:ilvl="2" w:tplc="66402DA4">
      <w:start w:val="1"/>
      <w:numFmt w:val="lowerRoman"/>
      <w:lvlText w:val="%3"/>
      <w:lvlJc w:val="left"/>
      <w:pPr>
        <w:ind w:left="1948"/>
      </w:pPr>
      <w:rPr>
        <w:rFonts w:ascii="Century Gothic" w:eastAsia="Century Gothic" w:hAnsi="Century Gothic" w:cs="Century Gothic"/>
        <w:b/>
        <w:bCs/>
        <w:i w:val="0"/>
        <w:strike w:val="0"/>
        <w:dstrike w:val="0"/>
        <w:color w:val="00AFEF"/>
        <w:sz w:val="25"/>
        <w:szCs w:val="25"/>
        <w:u w:val="none" w:color="000000"/>
        <w:bdr w:val="none" w:sz="0" w:space="0" w:color="auto"/>
        <w:shd w:val="clear" w:color="auto" w:fill="auto"/>
        <w:vertAlign w:val="baseline"/>
      </w:rPr>
    </w:lvl>
    <w:lvl w:ilvl="3" w:tplc="5E927EE0">
      <w:start w:val="1"/>
      <w:numFmt w:val="decimal"/>
      <w:lvlText w:val="%4"/>
      <w:lvlJc w:val="left"/>
      <w:pPr>
        <w:ind w:left="2668"/>
      </w:pPr>
      <w:rPr>
        <w:rFonts w:ascii="Century Gothic" w:eastAsia="Century Gothic" w:hAnsi="Century Gothic" w:cs="Century Gothic"/>
        <w:b/>
        <w:bCs/>
        <w:i w:val="0"/>
        <w:strike w:val="0"/>
        <w:dstrike w:val="0"/>
        <w:color w:val="00AFEF"/>
        <w:sz w:val="25"/>
        <w:szCs w:val="25"/>
        <w:u w:val="none" w:color="000000"/>
        <w:bdr w:val="none" w:sz="0" w:space="0" w:color="auto"/>
        <w:shd w:val="clear" w:color="auto" w:fill="auto"/>
        <w:vertAlign w:val="baseline"/>
      </w:rPr>
    </w:lvl>
    <w:lvl w:ilvl="4" w:tplc="C93C8526">
      <w:start w:val="1"/>
      <w:numFmt w:val="lowerLetter"/>
      <w:lvlText w:val="%5"/>
      <w:lvlJc w:val="left"/>
      <w:pPr>
        <w:ind w:left="3388"/>
      </w:pPr>
      <w:rPr>
        <w:rFonts w:ascii="Century Gothic" w:eastAsia="Century Gothic" w:hAnsi="Century Gothic" w:cs="Century Gothic"/>
        <w:b/>
        <w:bCs/>
        <w:i w:val="0"/>
        <w:strike w:val="0"/>
        <w:dstrike w:val="0"/>
        <w:color w:val="00AFEF"/>
        <w:sz w:val="25"/>
        <w:szCs w:val="25"/>
        <w:u w:val="none" w:color="000000"/>
        <w:bdr w:val="none" w:sz="0" w:space="0" w:color="auto"/>
        <w:shd w:val="clear" w:color="auto" w:fill="auto"/>
        <w:vertAlign w:val="baseline"/>
      </w:rPr>
    </w:lvl>
    <w:lvl w:ilvl="5" w:tplc="699279CE">
      <w:start w:val="1"/>
      <w:numFmt w:val="lowerRoman"/>
      <w:lvlText w:val="%6"/>
      <w:lvlJc w:val="left"/>
      <w:pPr>
        <w:ind w:left="4108"/>
      </w:pPr>
      <w:rPr>
        <w:rFonts w:ascii="Century Gothic" w:eastAsia="Century Gothic" w:hAnsi="Century Gothic" w:cs="Century Gothic"/>
        <w:b/>
        <w:bCs/>
        <w:i w:val="0"/>
        <w:strike w:val="0"/>
        <w:dstrike w:val="0"/>
        <w:color w:val="00AFEF"/>
        <w:sz w:val="25"/>
        <w:szCs w:val="25"/>
        <w:u w:val="none" w:color="000000"/>
        <w:bdr w:val="none" w:sz="0" w:space="0" w:color="auto"/>
        <w:shd w:val="clear" w:color="auto" w:fill="auto"/>
        <w:vertAlign w:val="baseline"/>
      </w:rPr>
    </w:lvl>
    <w:lvl w:ilvl="6" w:tplc="39F27BDE">
      <w:start w:val="1"/>
      <w:numFmt w:val="decimal"/>
      <w:lvlText w:val="%7"/>
      <w:lvlJc w:val="left"/>
      <w:pPr>
        <w:ind w:left="4828"/>
      </w:pPr>
      <w:rPr>
        <w:rFonts w:ascii="Century Gothic" w:eastAsia="Century Gothic" w:hAnsi="Century Gothic" w:cs="Century Gothic"/>
        <w:b/>
        <w:bCs/>
        <w:i w:val="0"/>
        <w:strike w:val="0"/>
        <w:dstrike w:val="0"/>
        <w:color w:val="00AFEF"/>
        <w:sz w:val="25"/>
        <w:szCs w:val="25"/>
        <w:u w:val="none" w:color="000000"/>
        <w:bdr w:val="none" w:sz="0" w:space="0" w:color="auto"/>
        <w:shd w:val="clear" w:color="auto" w:fill="auto"/>
        <w:vertAlign w:val="baseline"/>
      </w:rPr>
    </w:lvl>
    <w:lvl w:ilvl="7" w:tplc="77D46EEC">
      <w:start w:val="1"/>
      <w:numFmt w:val="lowerLetter"/>
      <w:lvlText w:val="%8"/>
      <w:lvlJc w:val="left"/>
      <w:pPr>
        <w:ind w:left="5548"/>
      </w:pPr>
      <w:rPr>
        <w:rFonts w:ascii="Century Gothic" w:eastAsia="Century Gothic" w:hAnsi="Century Gothic" w:cs="Century Gothic"/>
        <w:b/>
        <w:bCs/>
        <w:i w:val="0"/>
        <w:strike w:val="0"/>
        <w:dstrike w:val="0"/>
        <w:color w:val="00AFEF"/>
        <w:sz w:val="25"/>
        <w:szCs w:val="25"/>
        <w:u w:val="none" w:color="000000"/>
        <w:bdr w:val="none" w:sz="0" w:space="0" w:color="auto"/>
        <w:shd w:val="clear" w:color="auto" w:fill="auto"/>
        <w:vertAlign w:val="baseline"/>
      </w:rPr>
    </w:lvl>
    <w:lvl w:ilvl="8" w:tplc="CC046B10">
      <w:start w:val="1"/>
      <w:numFmt w:val="lowerRoman"/>
      <w:lvlText w:val="%9"/>
      <w:lvlJc w:val="left"/>
      <w:pPr>
        <w:ind w:left="6268"/>
      </w:pPr>
      <w:rPr>
        <w:rFonts w:ascii="Century Gothic" w:eastAsia="Century Gothic" w:hAnsi="Century Gothic" w:cs="Century Gothic"/>
        <w:b/>
        <w:bCs/>
        <w:i w:val="0"/>
        <w:strike w:val="0"/>
        <w:dstrike w:val="0"/>
        <w:color w:val="00AFEF"/>
        <w:sz w:val="25"/>
        <w:szCs w:val="25"/>
        <w:u w:val="none" w:color="000000"/>
        <w:bdr w:val="none" w:sz="0" w:space="0" w:color="auto"/>
        <w:shd w:val="clear" w:color="auto" w:fill="auto"/>
        <w:vertAlign w:val="baseline"/>
      </w:rPr>
    </w:lvl>
  </w:abstractNum>
  <w:abstractNum w:abstractNumId="6" w15:restartNumberingAfterBreak="0">
    <w:nsid w:val="32093F9E"/>
    <w:multiLevelType w:val="hybridMultilevel"/>
    <w:tmpl w:val="92B46A14"/>
    <w:lvl w:ilvl="0" w:tplc="22D24072">
      <w:start w:val="1"/>
      <w:numFmt w:val="bullet"/>
      <w:lvlText w:val="•"/>
      <w:lvlJc w:val="left"/>
      <w:pPr>
        <w:ind w:left="491"/>
      </w:pPr>
      <w:rPr>
        <w:rFonts w:ascii="Arial" w:eastAsia="Arial" w:hAnsi="Arial" w:cs="Arial"/>
        <w:b w:val="0"/>
        <w:i w:val="0"/>
        <w:strike w:val="0"/>
        <w:dstrike w:val="0"/>
        <w:color w:val="00AFEF"/>
        <w:sz w:val="28"/>
        <w:szCs w:val="28"/>
        <w:u w:val="none" w:color="000000"/>
        <w:bdr w:val="none" w:sz="0" w:space="0" w:color="auto"/>
        <w:shd w:val="clear" w:color="auto" w:fill="auto"/>
        <w:vertAlign w:val="baseline"/>
      </w:rPr>
    </w:lvl>
    <w:lvl w:ilvl="1" w:tplc="E2C0A662">
      <w:start w:val="1"/>
      <w:numFmt w:val="bullet"/>
      <w:lvlText w:val="o"/>
      <w:lvlJc w:val="left"/>
      <w:pPr>
        <w:ind w:left="2041"/>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6EFC5874">
      <w:start w:val="1"/>
      <w:numFmt w:val="bullet"/>
      <w:lvlText w:val="▪"/>
      <w:lvlJc w:val="left"/>
      <w:pPr>
        <w:ind w:left="27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D57EC1F8">
      <w:start w:val="1"/>
      <w:numFmt w:val="bullet"/>
      <w:lvlText w:val="•"/>
      <w:lvlJc w:val="left"/>
      <w:pPr>
        <w:ind w:left="34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C99AB722">
      <w:start w:val="1"/>
      <w:numFmt w:val="bullet"/>
      <w:lvlText w:val="o"/>
      <w:lvlJc w:val="left"/>
      <w:pPr>
        <w:ind w:left="42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19043238">
      <w:start w:val="1"/>
      <w:numFmt w:val="bullet"/>
      <w:lvlText w:val="▪"/>
      <w:lvlJc w:val="left"/>
      <w:pPr>
        <w:ind w:left="49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17407580">
      <w:start w:val="1"/>
      <w:numFmt w:val="bullet"/>
      <w:lvlText w:val="•"/>
      <w:lvlJc w:val="left"/>
      <w:pPr>
        <w:ind w:left="56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100618C2">
      <w:start w:val="1"/>
      <w:numFmt w:val="bullet"/>
      <w:lvlText w:val="o"/>
      <w:lvlJc w:val="left"/>
      <w:pPr>
        <w:ind w:left="63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36DE72E8">
      <w:start w:val="1"/>
      <w:numFmt w:val="bullet"/>
      <w:lvlText w:val="▪"/>
      <w:lvlJc w:val="left"/>
      <w:pPr>
        <w:ind w:left="70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B833E39"/>
    <w:multiLevelType w:val="hybridMultilevel"/>
    <w:tmpl w:val="B4CA3254"/>
    <w:lvl w:ilvl="0" w:tplc="10CA6D9A">
      <w:start w:val="1"/>
      <w:numFmt w:val="decimal"/>
      <w:lvlText w:val="%1"/>
      <w:lvlJc w:val="left"/>
      <w:pPr>
        <w:ind w:left="3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1D6E61A4">
      <w:start w:val="1"/>
      <w:numFmt w:val="lowerLetter"/>
      <w:lvlText w:val="%2"/>
      <w:lvlJc w:val="left"/>
      <w:pPr>
        <w:ind w:left="793"/>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5D84191A">
      <w:start w:val="1"/>
      <w:numFmt w:val="lowerLetter"/>
      <w:lvlRestart w:val="0"/>
      <w:lvlText w:val="%3."/>
      <w:lvlJc w:val="left"/>
      <w:pPr>
        <w:ind w:left="122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702829FE">
      <w:start w:val="1"/>
      <w:numFmt w:val="decimal"/>
      <w:lvlText w:val="%4"/>
      <w:lvlJc w:val="left"/>
      <w:pPr>
        <w:ind w:left="194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3E7451D0">
      <w:start w:val="1"/>
      <w:numFmt w:val="lowerLetter"/>
      <w:lvlText w:val="%5"/>
      <w:lvlJc w:val="left"/>
      <w:pPr>
        <w:ind w:left="266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FA8C98FA">
      <w:start w:val="1"/>
      <w:numFmt w:val="lowerRoman"/>
      <w:lvlText w:val="%6"/>
      <w:lvlJc w:val="left"/>
      <w:pPr>
        <w:ind w:left="338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3732DB5E">
      <w:start w:val="1"/>
      <w:numFmt w:val="decimal"/>
      <w:lvlText w:val="%7"/>
      <w:lvlJc w:val="left"/>
      <w:pPr>
        <w:ind w:left="410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5AE8DC24">
      <w:start w:val="1"/>
      <w:numFmt w:val="lowerLetter"/>
      <w:lvlText w:val="%8"/>
      <w:lvlJc w:val="left"/>
      <w:pPr>
        <w:ind w:left="482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D5D4D5A4">
      <w:start w:val="1"/>
      <w:numFmt w:val="lowerRoman"/>
      <w:lvlText w:val="%9"/>
      <w:lvlJc w:val="left"/>
      <w:pPr>
        <w:ind w:left="554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4787AFE"/>
    <w:multiLevelType w:val="hybridMultilevel"/>
    <w:tmpl w:val="7958C410"/>
    <w:lvl w:ilvl="0" w:tplc="4F40D486">
      <w:start w:val="16"/>
      <w:numFmt w:val="decimal"/>
      <w:lvlText w:val="%1)"/>
      <w:lvlJc w:val="left"/>
      <w:pPr>
        <w:ind w:left="587"/>
      </w:pPr>
      <w:rPr>
        <w:rFonts w:ascii="Century Gothic" w:eastAsia="Century Gothic" w:hAnsi="Century Gothic" w:cs="Century Gothic"/>
        <w:b/>
        <w:bCs/>
        <w:i/>
        <w:iCs/>
        <w:strike w:val="0"/>
        <w:dstrike w:val="0"/>
        <w:color w:val="00AFEF"/>
        <w:sz w:val="27"/>
        <w:szCs w:val="27"/>
        <w:u w:val="none" w:color="000000"/>
        <w:bdr w:val="none" w:sz="0" w:space="0" w:color="auto"/>
        <w:shd w:val="clear" w:color="auto" w:fill="auto"/>
        <w:vertAlign w:val="baseline"/>
      </w:rPr>
    </w:lvl>
    <w:lvl w:ilvl="1" w:tplc="B616F97E">
      <w:start w:val="1"/>
      <w:numFmt w:val="bullet"/>
      <w:lvlText w:val="•"/>
      <w:lvlJc w:val="left"/>
      <w:pPr>
        <w:ind w:left="8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E460E62E">
      <w:start w:val="1"/>
      <w:numFmt w:val="bullet"/>
      <w:lvlText w:val="▪"/>
      <w:lvlJc w:val="left"/>
      <w:pPr>
        <w:ind w:left="1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7D65A32">
      <w:start w:val="1"/>
      <w:numFmt w:val="bullet"/>
      <w:lvlText w:val="•"/>
      <w:lvlJc w:val="left"/>
      <w:pPr>
        <w:ind w:left="23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2FC334E">
      <w:start w:val="1"/>
      <w:numFmt w:val="bullet"/>
      <w:lvlText w:val="o"/>
      <w:lvlJc w:val="left"/>
      <w:pPr>
        <w:ind w:left="30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F54E820">
      <w:start w:val="1"/>
      <w:numFmt w:val="bullet"/>
      <w:lvlText w:val="▪"/>
      <w:lvlJc w:val="left"/>
      <w:pPr>
        <w:ind w:left="37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318D38A">
      <w:start w:val="1"/>
      <w:numFmt w:val="bullet"/>
      <w:lvlText w:val="•"/>
      <w:lvlJc w:val="left"/>
      <w:pPr>
        <w:ind w:left="44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AD08536">
      <w:start w:val="1"/>
      <w:numFmt w:val="bullet"/>
      <w:lvlText w:val="o"/>
      <w:lvlJc w:val="left"/>
      <w:pPr>
        <w:ind w:left="51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75A2604">
      <w:start w:val="1"/>
      <w:numFmt w:val="bullet"/>
      <w:lvlText w:val="▪"/>
      <w:lvlJc w:val="left"/>
      <w:pPr>
        <w:ind w:left="59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8576776"/>
    <w:multiLevelType w:val="hybridMultilevel"/>
    <w:tmpl w:val="B76A0D6A"/>
    <w:lvl w:ilvl="0" w:tplc="13EA4B22">
      <w:start w:val="1"/>
      <w:numFmt w:val="bullet"/>
      <w:lvlText w:val="•"/>
      <w:lvlJc w:val="left"/>
      <w:pPr>
        <w:ind w:left="7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5703C8E">
      <w:start w:val="1"/>
      <w:numFmt w:val="bullet"/>
      <w:lvlText w:val="o"/>
      <w:lvlJc w:val="left"/>
      <w:pPr>
        <w:ind w:left="1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FCC12C4">
      <w:start w:val="1"/>
      <w:numFmt w:val="bullet"/>
      <w:lvlText w:val="▪"/>
      <w:lvlJc w:val="left"/>
      <w:pPr>
        <w:ind w:left="20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0DA0830">
      <w:start w:val="1"/>
      <w:numFmt w:val="bullet"/>
      <w:lvlText w:val="•"/>
      <w:lvlJc w:val="left"/>
      <w:pPr>
        <w:ind w:left="28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2CA9A7E">
      <w:start w:val="1"/>
      <w:numFmt w:val="bullet"/>
      <w:lvlText w:val="o"/>
      <w:lvlJc w:val="left"/>
      <w:pPr>
        <w:ind w:left="3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1A8A8B6">
      <w:start w:val="1"/>
      <w:numFmt w:val="bullet"/>
      <w:lvlText w:val="▪"/>
      <w:lvlJc w:val="left"/>
      <w:pPr>
        <w:ind w:left="42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B2E5408">
      <w:start w:val="1"/>
      <w:numFmt w:val="bullet"/>
      <w:lvlText w:val="•"/>
      <w:lvlJc w:val="left"/>
      <w:pPr>
        <w:ind w:left="49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B7C7D68">
      <w:start w:val="1"/>
      <w:numFmt w:val="bullet"/>
      <w:lvlText w:val="o"/>
      <w:lvlJc w:val="left"/>
      <w:pPr>
        <w:ind w:left="5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30E7E3A">
      <w:start w:val="1"/>
      <w:numFmt w:val="bullet"/>
      <w:lvlText w:val="▪"/>
      <w:lvlJc w:val="left"/>
      <w:pPr>
        <w:ind w:left="64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9FE39BC"/>
    <w:multiLevelType w:val="hybridMultilevel"/>
    <w:tmpl w:val="54BAD078"/>
    <w:lvl w:ilvl="0" w:tplc="2D800510">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950A89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DD4223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9CA5FE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2B0618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900178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CF0924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6BCAD7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B56D8A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0294CE5"/>
    <w:multiLevelType w:val="hybridMultilevel"/>
    <w:tmpl w:val="51A825F2"/>
    <w:lvl w:ilvl="0" w:tplc="3BE8C640">
      <w:start w:val="10"/>
      <w:numFmt w:val="decimal"/>
      <w:lvlText w:val="%1)"/>
      <w:lvlJc w:val="left"/>
      <w:pPr>
        <w:ind w:left="134"/>
      </w:pPr>
      <w:rPr>
        <w:rFonts w:ascii="Century Gothic" w:eastAsia="Century Gothic" w:hAnsi="Century Gothic" w:cs="Century Gothic"/>
        <w:b/>
        <w:bCs/>
        <w:i w:val="0"/>
        <w:strike w:val="0"/>
        <w:dstrike w:val="0"/>
        <w:color w:val="00AFEF"/>
        <w:sz w:val="25"/>
        <w:szCs w:val="25"/>
        <w:u w:val="none" w:color="000000"/>
        <w:bdr w:val="none" w:sz="0" w:space="0" w:color="auto"/>
        <w:shd w:val="clear" w:color="auto" w:fill="auto"/>
        <w:vertAlign w:val="baseline"/>
      </w:rPr>
    </w:lvl>
    <w:lvl w:ilvl="1" w:tplc="03B6BF9C">
      <w:start w:val="1"/>
      <w:numFmt w:val="lowerLetter"/>
      <w:lvlText w:val="%2."/>
      <w:lvlJc w:val="left"/>
      <w:pPr>
        <w:ind w:left="1181"/>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7242D466">
      <w:start w:val="1"/>
      <w:numFmt w:val="lowerRoman"/>
      <w:lvlText w:val="%3"/>
      <w:lvlJc w:val="left"/>
      <w:pPr>
        <w:ind w:left="1849"/>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F4005FB2">
      <w:start w:val="1"/>
      <w:numFmt w:val="decimal"/>
      <w:lvlText w:val="%4"/>
      <w:lvlJc w:val="left"/>
      <w:pPr>
        <w:ind w:left="2569"/>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B8B48266">
      <w:start w:val="1"/>
      <w:numFmt w:val="lowerLetter"/>
      <w:lvlText w:val="%5"/>
      <w:lvlJc w:val="left"/>
      <w:pPr>
        <w:ind w:left="3289"/>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13D062C2">
      <w:start w:val="1"/>
      <w:numFmt w:val="lowerRoman"/>
      <w:lvlText w:val="%6"/>
      <w:lvlJc w:val="left"/>
      <w:pPr>
        <w:ind w:left="4009"/>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21F622B4">
      <w:start w:val="1"/>
      <w:numFmt w:val="decimal"/>
      <w:lvlText w:val="%7"/>
      <w:lvlJc w:val="left"/>
      <w:pPr>
        <w:ind w:left="4729"/>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99086A92">
      <w:start w:val="1"/>
      <w:numFmt w:val="lowerLetter"/>
      <w:lvlText w:val="%8"/>
      <w:lvlJc w:val="left"/>
      <w:pPr>
        <w:ind w:left="5449"/>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DF6819C6">
      <w:start w:val="1"/>
      <w:numFmt w:val="lowerRoman"/>
      <w:lvlText w:val="%9"/>
      <w:lvlJc w:val="left"/>
      <w:pPr>
        <w:ind w:left="6169"/>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05B4063"/>
    <w:multiLevelType w:val="hybridMultilevel"/>
    <w:tmpl w:val="ACBAF734"/>
    <w:lvl w:ilvl="0" w:tplc="3F609886">
      <w:start w:val="1"/>
      <w:numFmt w:val="decimal"/>
      <w:lvlText w:val="%1"/>
      <w:lvlJc w:val="left"/>
      <w:pPr>
        <w:ind w:left="3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E528BB02">
      <w:start w:val="1"/>
      <w:numFmt w:val="lowerLetter"/>
      <w:lvlText w:val="%2."/>
      <w:lvlJc w:val="left"/>
      <w:pPr>
        <w:ind w:left="99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C5002C00">
      <w:start w:val="1"/>
      <w:numFmt w:val="lowerRoman"/>
      <w:lvlText w:val="%3"/>
      <w:lvlJc w:val="left"/>
      <w:pPr>
        <w:ind w:left="1702"/>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8A16DFDA">
      <w:start w:val="1"/>
      <w:numFmt w:val="decimal"/>
      <w:lvlText w:val="%4"/>
      <w:lvlJc w:val="left"/>
      <w:pPr>
        <w:ind w:left="2422"/>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5FC0BDF2">
      <w:start w:val="1"/>
      <w:numFmt w:val="lowerLetter"/>
      <w:lvlText w:val="%5"/>
      <w:lvlJc w:val="left"/>
      <w:pPr>
        <w:ind w:left="3142"/>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841EF8CC">
      <w:start w:val="1"/>
      <w:numFmt w:val="lowerRoman"/>
      <w:lvlText w:val="%6"/>
      <w:lvlJc w:val="left"/>
      <w:pPr>
        <w:ind w:left="3862"/>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6A105348">
      <w:start w:val="1"/>
      <w:numFmt w:val="decimal"/>
      <w:lvlText w:val="%7"/>
      <w:lvlJc w:val="left"/>
      <w:pPr>
        <w:ind w:left="4582"/>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42261A34">
      <w:start w:val="1"/>
      <w:numFmt w:val="lowerLetter"/>
      <w:lvlText w:val="%8"/>
      <w:lvlJc w:val="left"/>
      <w:pPr>
        <w:ind w:left="5302"/>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C708FCE2">
      <w:start w:val="1"/>
      <w:numFmt w:val="lowerRoman"/>
      <w:lvlText w:val="%9"/>
      <w:lvlJc w:val="left"/>
      <w:pPr>
        <w:ind w:left="6022"/>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2521D0E"/>
    <w:multiLevelType w:val="hybridMultilevel"/>
    <w:tmpl w:val="A842658E"/>
    <w:lvl w:ilvl="0" w:tplc="72B062BC">
      <w:start w:val="5"/>
      <w:numFmt w:val="decimal"/>
      <w:lvlText w:val="%1."/>
      <w:lvlJc w:val="left"/>
      <w:pPr>
        <w:ind w:left="398"/>
      </w:pPr>
      <w:rPr>
        <w:rFonts w:ascii="Arial" w:eastAsia="Arial" w:hAnsi="Arial" w:cs="Arial"/>
        <w:b/>
        <w:bCs/>
        <w:i w:val="0"/>
        <w:strike w:val="0"/>
        <w:dstrike w:val="0"/>
        <w:color w:val="00AFEF"/>
        <w:sz w:val="23"/>
        <w:szCs w:val="23"/>
        <w:u w:val="none" w:color="000000"/>
        <w:bdr w:val="none" w:sz="0" w:space="0" w:color="auto"/>
        <w:shd w:val="clear" w:color="auto" w:fill="auto"/>
        <w:vertAlign w:val="baseline"/>
      </w:rPr>
    </w:lvl>
    <w:lvl w:ilvl="1" w:tplc="4F34E408">
      <w:start w:val="1"/>
      <w:numFmt w:val="bullet"/>
      <w:lvlText w:val="•"/>
      <w:lvlJc w:val="left"/>
      <w:pPr>
        <w:ind w:left="11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99A86BDA">
      <w:start w:val="1"/>
      <w:numFmt w:val="bullet"/>
      <w:lvlText w:val="▪"/>
      <w:lvlJc w:val="left"/>
      <w:pPr>
        <w:ind w:left="18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49240F4">
      <w:start w:val="1"/>
      <w:numFmt w:val="bullet"/>
      <w:lvlText w:val="•"/>
      <w:lvlJc w:val="left"/>
      <w:pPr>
        <w:ind w:left="25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10E7FD8">
      <w:start w:val="1"/>
      <w:numFmt w:val="bullet"/>
      <w:lvlText w:val="o"/>
      <w:lvlJc w:val="left"/>
      <w:pPr>
        <w:ind w:left="33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B306D74">
      <w:start w:val="1"/>
      <w:numFmt w:val="bullet"/>
      <w:lvlText w:val="▪"/>
      <w:lvlJc w:val="left"/>
      <w:pPr>
        <w:ind w:left="40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AFA6344">
      <w:start w:val="1"/>
      <w:numFmt w:val="bullet"/>
      <w:lvlText w:val="•"/>
      <w:lvlJc w:val="left"/>
      <w:pPr>
        <w:ind w:left="47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3BE57B6">
      <w:start w:val="1"/>
      <w:numFmt w:val="bullet"/>
      <w:lvlText w:val="o"/>
      <w:lvlJc w:val="left"/>
      <w:pPr>
        <w:ind w:left="54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316A340">
      <w:start w:val="1"/>
      <w:numFmt w:val="bullet"/>
      <w:lvlText w:val="▪"/>
      <w:lvlJc w:val="left"/>
      <w:pPr>
        <w:ind w:left="61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89450C7"/>
    <w:multiLevelType w:val="hybridMultilevel"/>
    <w:tmpl w:val="357C5FFC"/>
    <w:lvl w:ilvl="0" w:tplc="B708621A">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532D27C">
      <w:start w:val="1"/>
      <w:numFmt w:val="bullet"/>
      <w:lvlText w:val="•"/>
      <w:lvlJc w:val="left"/>
      <w:pPr>
        <w:ind w:left="117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99BEAEF0">
      <w:start w:val="1"/>
      <w:numFmt w:val="bullet"/>
      <w:lvlText w:val="▪"/>
      <w:lvlJc w:val="left"/>
      <w:pPr>
        <w:ind w:left="18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3243192">
      <w:start w:val="1"/>
      <w:numFmt w:val="bullet"/>
      <w:lvlText w:val="•"/>
      <w:lvlJc w:val="left"/>
      <w:pPr>
        <w:ind w:left="25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9BEA8C8">
      <w:start w:val="1"/>
      <w:numFmt w:val="bullet"/>
      <w:lvlText w:val="o"/>
      <w:lvlJc w:val="left"/>
      <w:pPr>
        <w:ind w:left="33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3EC6218">
      <w:start w:val="1"/>
      <w:numFmt w:val="bullet"/>
      <w:lvlText w:val="▪"/>
      <w:lvlJc w:val="left"/>
      <w:pPr>
        <w:ind w:left="40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5F28BBE">
      <w:start w:val="1"/>
      <w:numFmt w:val="bullet"/>
      <w:lvlText w:val="•"/>
      <w:lvlJc w:val="left"/>
      <w:pPr>
        <w:ind w:left="47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2BAB7FC">
      <w:start w:val="1"/>
      <w:numFmt w:val="bullet"/>
      <w:lvlText w:val="o"/>
      <w:lvlJc w:val="left"/>
      <w:pPr>
        <w:ind w:left="54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4E0F95A">
      <w:start w:val="1"/>
      <w:numFmt w:val="bullet"/>
      <w:lvlText w:val="▪"/>
      <w:lvlJc w:val="left"/>
      <w:pPr>
        <w:ind w:left="61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9872C66"/>
    <w:multiLevelType w:val="hybridMultilevel"/>
    <w:tmpl w:val="FB102CCE"/>
    <w:lvl w:ilvl="0" w:tplc="3FF649A0">
      <w:start w:val="1"/>
      <w:numFmt w:val="decimal"/>
      <w:lvlText w:val="%1."/>
      <w:lvlJc w:val="left"/>
      <w:pPr>
        <w:ind w:left="524"/>
      </w:pPr>
      <w:rPr>
        <w:rFonts w:ascii="Arial" w:eastAsia="Arial" w:hAnsi="Arial" w:cs="Arial"/>
        <w:b/>
        <w:bCs/>
        <w:i w:val="0"/>
        <w:strike w:val="0"/>
        <w:dstrike w:val="0"/>
        <w:color w:val="00AFEF"/>
        <w:sz w:val="23"/>
        <w:szCs w:val="23"/>
        <w:u w:val="none" w:color="000000"/>
        <w:bdr w:val="none" w:sz="0" w:space="0" w:color="auto"/>
        <w:shd w:val="clear" w:color="auto" w:fill="auto"/>
        <w:vertAlign w:val="baseline"/>
      </w:rPr>
    </w:lvl>
    <w:lvl w:ilvl="1" w:tplc="ECF29528">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AFB09F4C">
      <w:start w:val="1"/>
      <w:numFmt w:val="bullet"/>
      <w:lvlText w:val="▪"/>
      <w:lvlJc w:val="left"/>
      <w:pPr>
        <w:ind w:left="14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874AD68">
      <w:start w:val="1"/>
      <w:numFmt w:val="bullet"/>
      <w:lvlText w:val="•"/>
      <w:lvlJc w:val="left"/>
      <w:pPr>
        <w:ind w:left="21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B04CCD4">
      <w:start w:val="1"/>
      <w:numFmt w:val="bullet"/>
      <w:lvlText w:val="o"/>
      <w:lvlJc w:val="left"/>
      <w:pPr>
        <w:ind w:left="29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3FC1EA8">
      <w:start w:val="1"/>
      <w:numFmt w:val="bullet"/>
      <w:lvlText w:val="▪"/>
      <w:lvlJc w:val="left"/>
      <w:pPr>
        <w:ind w:left="36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6868DAA">
      <w:start w:val="1"/>
      <w:numFmt w:val="bullet"/>
      <w:lvlText w:val="•"/>
      <w:lvlJc w:val="left"/>
      <w:pPr>
        <w:ind w:left="43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A3A1652">
      <w:start w:val="1"/>
      <w:numFmt w:val="bullet"/>
      <w:lvlText w:val="o"/>
      <w:lvlJc w:val="left"/>
      <w:pPr>
        <w:ind w:left="50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E746228">
      <w:start w:val="1"/>
      <w:numFmt w:val="bullet"/>
      <w:lvlText w:val="▪"/>
      <w:lvlJc w:val="left"/>
      <w:pPr>
        <w:ind w:left="57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805258E"/>
    <w:multiLevelType w:val="hybridMultilevel"/>
    <w:tmpl w:val="E6BE83B6"/>
    <w:lvl w:ilvl="0" w:tplc="4FBEC2AC">
      <w:start w:val="1"/>
      <w:numFmt w:val="bullet"/>
      <w:lvlText w:val="•"/>
      <w:lvlJc w:val="left"/>
      <w:pPr>
        <w:ind w:left="45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5901A88">
      <w:start w:val="1"/>
      <w:numFmt w:val="bullet"/>
      <w:lvlText w:val="o"/>
      <w:lvlJc w:val="left"/>
      <w:pPr>
        <w:ind w:left="13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E6C41EA">
      <w:start w:val="1"/>
      <w:numFmt w:val="bullet"/>
      <w:lvlText w:val="▪"/>
      <w:lvlJc w:val="left"/>
      <w:pPr>
        <w:ind w:left="20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41C06B4">
      <w:start w:val="1"/>
      <w:numFmt w:val="bullet"/>
      <w:lvlText w:val="•"/>
      <w:lvlJc w:val="left"/>
      <w:pPr>
        <w:ind w:left="27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59CF894">
      <w:start w:val="1"/>
      <w:numFmt w:val="bullet"/>
      <w:lvlText w:val="o"/>
      <w:lvlJc w:val="left"/>
      <w:pPr>
        <w:ind w:left="35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F325212">
      <w:start w:val="1"/>
      <w:numFmt w:val="bullet"/>
      <w:lvlText w:val="▪"/>
      <w:lvlJc w:val="left"/>
      <w:pPr>
        <w:ind w:left="42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8BC2A54">
      <w:start w:val="1"/>
      <w:numFmt w:val="bullet"/>
      <w:lvlText w:val="•"/>
      <w:lvlJc w:val="left"/>
      <w:pPr>
        <w:ind w:left="49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A380930">
      <w:start w:val="1"/>
      <w:numFmt w:val="bullet"/>
      <w:lvlText w:val="o"/>
      <w:lvlJc w:val="left"/>
      <w:pPr>
        <w:ind w:left="56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8FECFB8">
      <w:start w:val="1"/>
      <w:numFmt w:val="bullet"/>
      <w:lvlText w:val="▪"/>
      <w:lvlJc w:val="left"/>
      <w:pPr>
        <w:ind w:left="63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16cid:durableId="1711025824">
    <w:abstractNumId w:val="15"/>
  </w:num>
  <w:num w:numId="2" w16cid:durableId="248776024">
    <w:abstractNumId w:val="1"/>
  </w:num>
  <w:num w:numId="3" w16cid:durableId="585959468">
    <w:abstractNumId w:val="16"/>
  </w:num>
  <w:num w:numId="4" w16cid:durableId="1389298541">
    <w:abstractNumId w:val="13"/>
  </w:num>
  <w:num w:numId="5" w16cid:durableId="484931675">
    <w:abstractNumId w:val="10"/>
  </w:num>
  <w:num w:numId="6" w16cid:durableId="1478180387">
    <w:abstractNumId w:val="11"/>
  </w:num>
  <w:num w:numId="7" w16cid:durableId="878904334">
    <w:abstractNumId w:val="14"/>
  </w:num>
  <w:num w:numId="8" w16cid:durableId="454906963">
    <w:abstractNumId w:val="6"/>
  </w:num>
  <w:num w:numId="9" w16cid:durableId="14576228">
    <w:abstractNumId w:val="4"/>
  </w:num>
  <w:num w:numId="10" w16cid:durableId="704595992">
    <w:abstractNumId w:val="8"/>
  </w:num>
  <w:num w:numId="11" w16cid:durableId="560100814">
    <w:abstractNumId w:val="7"/>
  </w:num>
  <w:num w:numId="12" w16cid:durableId="2095394763">
    <w:abstractNumId w:val="12"/>
  </w:num>
  <w:num w:numId="13" w16cid:durableId="1042289432">
    <w:abstractNumId w:val="0"/>
  </w:num>
  <w:num w:numId="14" w16cid:durableId="292442577">
    <w:abstractNumId w:val="5"/>
  </w:num>
  <w:num w:numId="15" w16cid:durableId="1971519765">
    <w:abstractNumId w:val="9"/>
  </w:num>
  <w:num w:numId="16" w16cid:durableId="2053378127">
    <w:abstractNumId w:val="3"/>
  </w:num>
  <w:num w:numId="17" w16cid:durableId="155388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955"/>
    <w:rsid w:val="001F6940"/>
    <w:rsid w:val="00784955"/>
    <w:rsid w:val="00B70B1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C2801"/>
  <w15:docId w15:val="{F20538A0-3633-4A39-A341-0F4732B2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 w:line="249" w:lineRule="auto"/>
      <w:ind w:firstLine="4"/>
    </w:pPr>
    <w:rPr>
      <w:rFonts w:ascii="Century Gothic" w:eastAsia="Century Gothic" w:hAnsi="Century Gothic" w:cs="Century Gothic"/>
      <w:color w:val="000000"/>
      <w:sz w:val="28"/>
    </w:rPr>
  </w:style>
  <w:style w:type="paragraph" w:styleId="Heading1">
    <w:name w:val="heading 1"/>
    <w:next w:val="Normal"/>
    <w:link w:val="Heading1Char"/>
    <w:uiPriority w:val="9"/>
    <w:qFormat/>
    <w:pPr>
      <w:keepNext/>
      <w:keepLines/>
      <w:spacing w:after="33" w:line="259" w:lineRule="auto"/>
      <w:ind w:left="144"/>
      <w:outlineLvl w:val="0"/>
    </w:pPr>
    <w:rPr>
      <w:rFonts w:ascii="Century Gothic" w:eastAsia="Century Gothic" w:hAnsi="Century Gothic" w:cs="Century Gothic"/>
      <w:b/>
      <w:color w:val="11263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11263F"/>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s://www.glosfamiliesdirectory.org.uk/kb5/gloucs/glosfamilies/home.page" TargetMode="External"/><Relationship Id="rId26" Type="http://schemas.openxmlformats.org/officeDocument/2006/relationships/footer" Target="footer7.xml"/><Relationship Id="rId39" Type="http://schemas.openxmlformats.org/officeDocument/2006/relationships/hyperlink" Target="https://sendiassglos.org.uk/" TargetMode="External"/><Relationship Id="rId21" Type="http://schemas.openxmlformats.org/officeDocument/2006/relationships/hyperlink" Target="https://www.glosfamiliesdirectory.org.uk/kb5/gloucs/glosfamilies/home.page" TargetMode="External"/><Relationship Id="rId34" Type="http://schemas.openxmlformats.org/officeDocument/2006/relationships/hyperlink" Target="http://www.glosfamiliesdirectory.org.uk/kb5/gloucs/glosfamilies/family.page?familychannel=2" TargetMode="External"/><Relationship Id="rId42" Type="http://schemas.openxmlformats.org/officeDocument/2006/relationships/hyperlink" Target="https://www.ipsea.org.uk/" TargetMode="External"/><Relationship Id="rId47" Type="http://schemas.openxmlformats.org/officeDocument/2006/relationships/hyperlink" Target="https://sendfs.co.uk/" TargetMode="External"/><Relationship Id="rId50" Type="http://schemas.openxmlformats.org/officeDocument/2006/relationships/hyperlink" Target="https://www.nspcc.org.uk/keeping-children-safe/support-for-parents/supporting-children-special-educational-needs-disabilities/" TargetMode="External"/><Relationship Id="rId55" Type="http://schemas.openxmlformats.org/officeDocument/2006/relationships/hyperlink" Target="https://www.glosfamiliesdirectory.org/" TargetMode="Externa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footer" Target="footer6.xml"/><Relationship Id="rId29" Type="http://schemas.openxmlformats.org/officeDocument/2006/relationships/hyperlink" Target="https://www.gov.uk/government/publications/send-code-of-practice-0-to-25" TargetMode="External"/><Relationship Id="rId11" Type="http://schemas.openxmlformats.org/officeDocument/2006/relationships/footer" Target="footer2.xml"/><Relationship Id="rId24" Type="http://schemas.openxmlformats.org/officeDocument/2006/relationships/hyperlink" Target="http://www.gloucestershire.gov.uk/schooladmissions" TargetMode="External"/><Relationship Id="rId32" Type="http://schemas.openxmlformats.org/officeDocument/2006/relationships/hyperlink" Target="https://www.gov.uk/government/publications/send-code-of-practice-0-to-25" TargetMode="External"/><Relationship Id="rId37" Type="http://schemas.openxmlformats.org/officeDocument/2006/relationships/hyperlink" Target="http://www.glosfamiliesdirectory.org.uk/kb5/gloucs/glosfamilies/family.page?familychannel=2" TargetMode="External"/><Relationship Id="rId40" Type="http://schemas.openxmlformats.org/officeDocument/2006/relationships/hyperlink" Target="https://sendiassglos.org.uk/" TargetMode="External"/><Relationship Id="rId45" Type="http://schemas.openxmlformats.org/officeDocument/2006/relationships/hyperlink" Target="https://sendfs.co.uk/" TargetMode="External"/><Relationship Id="rId53" Type="http://schemas.openxmlformats.org/officeDocument/2006/relationships/hyperlink" Target="https://www.specialneedsjungle.com/" TargetMode="External"/><Relationship Id="rId58" Type="http://schemas.openxmlformats.org/officeDocument/2006/relationships/footer" Target="footer12.xml"/><Relationship Id="rId5" Type="http://schemas.openxmlformats.org/officeDocument/2006/relationships/footnotes" Target="footnotes.xml"/><Relationship Id="rId19" Type="http://schemas.openxmlformats.org/officeDocument/2006/relationships/hyperlink" Target="https://www.glosfamiliesdirectory.org.uk/kb5/gloucs/glosfamilies/home.page" TargetMode="External"/><Relationship Id="rId4" Type="http://schemas.openxmlformats.org/officeDocument/2006/relationships/webSettings" Target="webSettings.xml"/><Relationship Id="rId9" Type="http://schemas.openxmlformats.org/officeDocument/2006/relationships/hyperlink" Target="http://www.callowellschool.co.uk/" TargetMode="External"/><Relationship Id="rId14" Type="http://schemas.openxmlformats.org/officeDocument/2006/relationships/footer" Target="footer4.xml"/><Relationship Id="rId22" Type="http://schemas.openxmlformats.org/officeDocument/2006/relationships/hyperlink" Target="http://www.gloucestershire.gov.uk/schooladmissions" TargetMode="External"/><Relationship Id="rId27" Type="http://schemas.openxmlformats.org/officeDocument/2006/relationships/footer" Target="footer8.xml"/><Relationship Id="rId30" Type="http://schemas.openxmlformats.org/officeDocument/2006/relationships/hyperlink" Target="https://www.gov.uk/government/publications/send-code-of-practice-0-to-25" TargetMode="External"/><Relationship Id="rId35" Type="http://schemas.openxmlformats.org/officeDocument/2006/relationships/hyperlink" Target="http://www.glosfamiliesdirectory.org.uk/kb5/gloucs/glosfamilies/family.page?familychannel=2" TargetMode="External"/><Relationship Id="rId43" Type="http://schemas.openxmlformats.org/officeDocument/2006/relationships/hyperlink" Target="https://sendfs.co.uk/" TargetMode="External"/><Relationship Id="rId48" Type="http://schemas.openxmlformats.org/officeDocument/2006/relationships/hyperlink" Target="https://sendfs.co.uk/" TargetMode="External"/><Relationship Id="rId56" Type="http://schemas.openxmlformats.org/officeDocument/2006/relationships/footer" Target="footer10.xml"/><Relationship Id="rId8" Type="http://schemas.openxmlformats.org/officeDocument/2006/relationships/hyperlink" Target="http://www.callowellschool.co.uk/" TargetMode="External"/><Relationship Id="rId51" Type="http://schemas.openxmlformats.org/officeDocument/2006/relationships/hyperlink" Target="https://www.specialneedsjungle.com/"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3.jpg"/><Relationship Id="rId25" Type="http://schemas.openxmlformats.org/officeDocument/2006/relationships/hyperlink" Target="http://www.gloucestershire.gov.uk/schooladmissions" TargetMode="External"/><Relationship Id="rId33" Type="http://schemas.openxmlformats.org/officeDocument/2006/relationships/hyperlink" Target="http://www.glosfamiliesdirectory.org.uk/kb5/gloucs/glosfamilies/family.page?familychannel=2" TargetMode="External"/><Relationship Id="rId38" Type="http://schemas.openxmlformats.org/officeDocument/2006/relationships/hyperlink" Target="https://sendiassglos.org.uk/" TargetMode="External"/><Relationship Id="rId46" Type="http://schemas.openxmlformats.org/officeDocument/2006/relationships/hyperlink" Target="https://sendfs.co.uk/" TargetMode="External"/><Relationship Id="rId59" Type="http://schemas.openxmlformats.org/officeDocument/2006/relationships/fontTable" Target="fontTable.xml"/><Relationship Id="rId20" Type="http://schemas.openxmlformats.org/officeDocument/2006/relationships/hyperlink" Target="https://www.glosfamiliesdirectory.org.uk/kb5/gloucs/glosfamilies/home.page" TargetMode="External"/><Relationship Id="rId41" Type="http://schemas.openxmlformats.org/officeDocument/2006/relationships/hyperlink" Target="https://www.ipsea.org.uk/" TargetMode="External"/><Relationship Id="rId54" Type="http://schemas.openxmlformats.org/officeDocument/2006/relationships/hyperlink" Target="https://www.glosfamiliesdirectory.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hyperlink" Target="http://www.gloucestershire.gov.uk/schooladmissions" TargetMode="External"/><Relationship Id="rId28" Type="http://schemas.openxmlformats.org/officeDocument/2006/relationships/footer" Target="footer9.xml"/><Relationship Id="rId36" Type="http://schemas.openxmlformats.org/officeDocument/2006/relationships/hyperlink" Target="http://www.glosfamiliesdirectory.org.uk/kb5/gloucs/glosfamilies/family.page?familychannel=2" TargetMode="External"/><Relationship Id="rId49" Type="http://schemas.openxmlformats.org/officeDocument/2006/relationships/hyperlink" Target="https://www.nspcc.org.uk/keeping-children-safe/support-for-parents/supporting-children-special-educational-needs-disabilities/" TargetMode="External"/><Relationship Id="rId57" Type="http://schemas.openxmlformats.org/officeDocument/2006/relationships/footer" Target="footer11.xml"/><Relationship Id="rId10" Type="http://schemas.openxmlformats.org/officeDocument/2006/relationships/footer" Target="footer1.xml"/><Relationship Id="rId31" Type="http://schemas.openxmlformats.org/officeDocument/2006/relationships/hyperlink" Target="https://www.gov.uk/government/publications/send-code-of-practice-0-to-25" TargetMode="External"/><Relationship Id="rId44" Type="http://schemas.openxmlformats.org/officeDocument/2006/relationships/hyperlink" Target="https://sendfs.co.uk/" TargetMode="External"/><Relationship Id="rId52" Type="http://schemas.openxmlformats.org/officeDocument/2006/relationships/hyperlink" Target="https://www.specialneedsjungle.com/" TargetMode="External"/><Relationship Id="rId60" Type="http://schemas.openxmlformats.org/officeDocument/2006/relationships/theme" Target="theme/theme1.xml"/></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footer8.xml.rels><?xml version="1.0" encoding="UTF-8" standalone="yes"?>
<Relationships xmlns="http://schemas.openxmlformats.org/package/2006/relationships"><Relationship Id="rId1" Type="http://schemas.openxmlformats.org/officeDocument/2006/relationships/image" Target="media/image4.png"/></Relationships>
</file>

<file path=word/_rels/footer9.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4661</Words>
  <Characters>26568</Characters>
  <Application>Microsoft Office Word</Application>
  <DocSecurity>0</DocSecurity>
  <Lines>221</Lines>
  <Paragraphs>62</Paragraphs>
  <ScaleCrop>false</ScaleCrop>
  <Company/>
  <LinksUpToDate>false</LinksUpToDate>
  <CharactersWithSpaces>31167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Law</dc:creator>
  <cp:keywords/>
  <cp:lastModifiedBy>Joe Roberts</cp:lastModifiedBy>
  <cp:revision>2</cp:revision>
  <dcterms:created xsi:type="dcterms:W3CDTF">2024-11-21T11:59:00Z</dcterms:created>
  <dcterms:modified xsi:type="dcterms:W3CDTF">2024-11-21T11:59:00Z</dcterms:modified>
</cp:coreProperties>
</file>